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182CCB4A" w:rsidR="00F800A8" w:rsidRPr="001C5EBF" w:rsidRDefault="00F800A8" w:rsidP="005C5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</w:t>
      </w:r>
      <w:r w:rsidR="00A67373">
        <w:rPr>
          <w:b/>
          <w:noProof/>
          <w:sz w:val="24"/>
        </w:rPr>
        <w:t>7</w:t>
      </w:r>
      <w:r w:rsidRPr="001C5EBF">
        <w:rPr>
          <w:b/>
          <w:noProof/>
          <w:sz w:val="24"/>
        </w:rPr>
        <w:tab/>
        <w:t>R4-</w:t>
      </w:r>
      <w:r w:rsidRPr="009C01E7">
        <w:rPr>
          <w:b/>
          <w:noProof/>
          <w:sz w:val="24"/>
        </w:rPr>
        <w:t xml:space="preserve"> </w:t>
      </w:r>
      <w:r w:rsidR="00472FDF" w:rsidRPr="009C01E7">
        <w:rPr>
          <w:b/>
          <w:noProof/>
          <w:sz w:val="24"/>
        </w:rPr>
        <w:t>2</w:t>
      </w:r>
      <w:r w:rsidR="00C865D1">
        <w:rPr>
          <w:b/>
          <w:noProof/>
          <w:sz w:val="24"/>
        </w:rPr>
        <w:t>3</w:t>
      </w:r>
      <w:r w:rsidR="00195BF9">
        <w:rPr>
          <w:b/>
          <w:noProof/>
          <w:sz w:val="24"/>
          <w:lang w:eastAsia="zh-CN"/>
        </w:rPr>
        <w:t>09116</w:t>
      </w:r>
    </w:p>
    <w:p w14:paraId="65DEFE45" w14:textId="4471B7F2" w:rsidR="00AF3F67" w:rsidRPr="00071EE1" w:rsidRDefault="00A67373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="00AF3F67" w:rsidRPr="00E7431E">
        <w:rPr>
          <w:rFonts w:ascii="Arial" w:hAnsi="Arial" w:cs="Arial"/>
          <w:b/>
          <w:sz w:val="24"/>
          <w:szCs w:val="24"/>
        </w:rPr>
        <w:t>,</w:t>
      </w:r>
      <w:r w:rsidR="00AF3F67">
        <w:rPr>
          <w:rFonts w:ascii="Arial" w:hAnsi="Arial" w:cs="Arial"/>
          <w:b/>
          <w:sz w:val="24"/>
          <w:szCs w:val="24"/>
        </w:rPr>
        <w:t xml:space="preserve"> </w:t>
      </w:r>
      <w:r w:rsidR="00B85959">
        <w:rPr>
          <w:rFonts w:ascii="Arial" w:hAnsi="Arial" w:cs="Arial"/>
          <w:b/>
          <w:sz w:val="24"/>
          <w:szCs w:val="24"/>
        </w:rPr>
        <w:t xml:space="preserve">South </w:t>
      </w:r>
      <w:r>
        <w:rPr>
          <w:rFonts w:ascii="Arial" w:hAnsi="Arial" w:cs="Arial"/>
          <w:b/>
          <w:sz w:val="24"/>
          <w:szCs w:val="24"/>
        </w:rPr>
        <w:t>Korea</w:t>
      </w:r>
      <w:r w:rsidR="00AF3F67">
        <w:rPr>
          <w:rFonts w:ascii="Arial" w:hAnsi="Arial" w:cs="Arial"/>
          <w:b/>
          <w:sz w:val="24"/>
          <w:szCs w:val="24"/>
        </w:rPr>
        <w:t>,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AF3F67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2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26</w:t>
      </w:r>
      <w:r w:rsidR="00AF3F67" w:rsidRPr="00E7431E">
        <w:rPr>
          <w:rFonts w:ascii="Arial" w:hAnsi="Arial" w:cs="Arial"/>
          <w:b/>
          <w:sz w:val="24"/>
          <w:szCs w:val="24"/>
        </w:rPr>
        <w:t>, 202</w:t>
      </w:r>
      <w:r w:rsidR="00AF3F67">
        <w:rPr>
          <w:rFonts w:ascii="Arial" w:hAnsi="Arial" w:cs="Arial"/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2C0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5EBF">
              <w:rPr>
                <w:b/>
                <w:noProof/>
                <w:sz w:val="28"/>
              </w:rPr>
              <w:t>38</w:t>
            </w:r>
            <w:r w:rsidR="00E27D01">
              <w:rPr>
                <w:b/>
                <w:noProof/>
                <w:sz w:val="28"/>
              </w:rPr>
              <w:t>.</w:t>
            </w:r>
            <w:r w:rsidR="001C5EBF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3498D" w:rsidR="001E41F3" w:rsidRPr="00410371" w:rsidRDefault="006B2D3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54B81" w:rsidR="001E41F3" w:rsidRPr="00410371" w:rsidRDefault="001C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29277" w:rsidR="001E41F3" w:rsidRPr="00410371" w:rsidRDefault="002C0B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7D01">
              <w:rPr>
                <w:b/>
                <w:noProof/>
                <w:sz w:val="28"/>
              </w:rPr>
              <w:t>1</w:t>
            </w:r>
            <w:r w:rsidR="00183F70">
              <w:rPr>
                <w:b/>
                <w:noProof/>
                <w:sz w:val="28"/>
              </w:rPr>
              <w:t>8</w:t>
            </w:r>
            <w:r w:rsidR="00E27D01">
              <w:rPr>
                <w:b/>
                <w:noProof/>
                <w:sz w:val="28"/>
              </w:rPr>
              <w:t>.</w:t>
            </w:r>
            <w:r w:rsidR="00183F70">
              <w:rPr>
                <w:b/>
                <w:noProof/>
                <w:sz w:val="28"/>
              </w:rPr>
              <w:t>1</w:t>
            </w:r>
            <w:r w:rsidR="00E27D01">
              <w:rPr>
                <w:b/>
                <w:noProof/>
                <w:sz w:val="28"/>
              </w:rPr>
              <w:t>.0</w:t>
            </w:r>
            <w:r w:rsidR="00E27D01" w:rsidRPr="00941EAB" w:rsidDel="00E27D0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E98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32853B" w:rsidR="001E41F3" w:rsidRDefault="008C752C" w:rsidP="008C752C">
            <w:pPr>
              <w:pStyle w:val="CRCoverPage"/>
              <w:spacing w:after="0"/>
              <w:rPr>
                <w:noProof/>
              </w:rPr>
            </w:pPr>
            <w:r>
              <w:t xml:space="preserve">38.133 CR on </w:t>
            </w:r>
            <w:r w:rsidR="0058541D">
              <w:rPr>
                <w:rFonts w:hint="eastAsia"/>
                <w:lang w:eastAsia="zh-CN"/>
              </w:rPr>
              <w:t>interruption</w:t>
            </w:r>
            <w:r w:rsidR="00472FDF">
              <w:t xml:space="preserve"> </w:t>
            </w:r>
            <w:r w:rsidR="005B11F6">
              <w:t>requirement for FR1 inter-band EN-DC with overlapping DL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F7B12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3CC89" w:rsidR="001E41F3" w:rsidRDefault="002C0B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5EB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3F418" w:rsidR="001E41F3" w:rsidRDefault="005B11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B11F6">
              <w:rPr>
                <w:lang w:val="en-US" w:eastAsia="zh-CN"/>
              </w:rPr>
              <w:t>NonCol_intraB_ENDC_NR_CA</w:t>
            </w:r>
            <w:proofErr w:type="spellEnd"/>
            <w:r w:rsidRPr="005B11F6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ECBC7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F6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6737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F3F67">
              <w:rPr>
                <w:noProof/>
              </w:rPr>
              <w:t>1</w:t>
            </w:r>
            <w:r w:rsidR="005B11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20957D" w:rsidR="001E41F3" w:rsidRDefault="00691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2321EF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7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30DC6" w14:textId="5B71380B" w:rsidR="000C4C7F" w:rsidRPr="00942166" w:rsidRDefault="005127FB" w:rsidP="00D704DC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val="en-US"/>
              </w:rPr>
            </w:pPr>
            <w:r w:rsidRPr="00942166">
              <w:rPr>
                <w:lang w:val="en-US"/>
              </w:rPr>
              <w:t>At RAN4#106</w:t>
            </w:r>
            <w:r w:rsidR="006D7918">
              <w:rPr>
                <w:lang w:val="en-US"/>
              </w:rPr>
              <w:t>bis-e</w:t>
            </w:r>
            <w:r w:rsidRPr="00942166">
              <w:rPr>
                <w:lang w:val="en-US"/>
              </w:rPr>
              <w:t xml:space="preserve">, </w:t>
            </w:r>
            <w:r w:rsidR="006D7918">
              <w:rPr>
                <w:lang w:val="en-US"/>
              </w:rPr>
              <w:t xml:space="preserve">the </w:t>
            </w:r>
            <w:proofErr w:type="spellStart"/>
            <w:r w:rsidR="006D7918">
              <w:rPr>
                <w:lang w:val="en-US"/>
              </w:rPr>
              <w:t>BigCR</w:t>
            </w:r>
            <w:proofErr w:type="spellEnd"/>
            <w:r w:rsidR="006D7918">
              <w:rPr>
                <w:lang w:val="en-US"/>
              </w:rPr>
              <w:t xml:space="preserve"> R4-2306339 was endorsed including the changes to interruption requirement </w:t>
            </w:r>
            <w:r w:rsidR="00CE3D52">
              <w:rPr>
                <w:lang w:val="en-US"/>
              </w:rPr>
              <w:t>to support</w:t>
            </w:r>
            <w:r w:rsidR="006D7918">
              <w:rPr>
                <w:lang w:val="en-US"/>
              </w:rPr>
              <w:t xml:space="preserve"> </w:t>
            </w:r>
            <w:r w:rsidR="003C5EB1">
              <w:rPr>
                <w:lang w:val="en-US"/>
              </w:rPr>
              <w:t xml:space="preserve">FR1 </w:t>
            </w:r>
            <w:r w:rsidR="00CE3D52">
              <w:rPr>
                <w:lang w:val="en-US"/>
              </w:rPr>
              <w:t xml:space="preserve">intra-band </w:t>
            </w:r>
            <w:r w:rsidR="003C5EB1">
              <w:rPr>
                <w:lang w:val="en-US"/>
              </w:rPr>
              <w:t>non-</w:t>
            </w:r>
            <w:proofErr w:type="spellStart"/>
            <w:r w:rsidR="003C5EB1">
              <w:rPr>
                <w:lang w:val="en-US"/>
              </w:rPr>
              <w:t>collcoated</w:t>
            </w:r>
            <w:proofErr w:type="spellEnd"/>
            <w:r w:rsidR="003C5EB1">
              <w:rPr>
                <w:lang w:val="en-US"/>
              </w:rPr>
              <w:t xml:space="preserve"> CA. However, the </w:t>
            </w:r>
            <w:r w:rsidR="001B62ED">
              <w:rPr>
                <w:lang w:val="en-US"/>
              </w:rPr>
              <w:t>interruptions on SCG</w:t>
            </w:r>
            <w:r w:rsidR="003C5EB1">
              <w:rPr>
                <w:lang w:val="en-US"/>
              </w:rPr>
              <w:t xml:space="preserve"> due to </w:t>
            </w:r>
            <w:r w:rsidR="001B62ED">
              <w:rPr>
                <w:lang w:val="en-US"/>
              </w:rPr>
              <w:t xml:space="preserve">RRM </w:t>
            </w:r>
            <w:proofErr w:type="spellStart"/>
            <w:r w:rsidR="001B62ED">
              <w:rPr>
                <w:lang w:val="en-US"/>
              </w:rPr>
              <w:t>behaviour</w:t>
            </w:r>
            <w:proofErr w:type="spellEnd"/>
            <w:r w:rsidR="001B62ED">
              <w:rPr>
                <w:lang w:val="en-US"/>
              </w:rPr>
              <w:t xml:space="preserve"> in MCG were not updated to support</w:t>
            </w:r>
            <w:r w:rsidR="003C5EB1">
              <w:rPr>
                <w:lang w:val="en-US"/>
              </w:rPr>
              <w:t xml:space="preserve"> non-collocated inter-band EN-DC with overlapping DL bands. </w:t>
            </w:r>
          </w:p>
          <w:p w14:paraId="708AA7DE" w14:textId="0A91F225" w:rsidR="00F800A8" w:rsidRPr="00942166" w:rsidRDefault="001B62ED" w:rsidP="003C5EB1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Some interruption requirements do not support FR1 intra-band non-collocated EN-DC.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9BBC1" w:rsidR="00D704DC" w:rsidRPr="003C5EB1" w:rsidRDefault="003C5EB1" w:rsidP="003C5EB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Adding the changes to interruption requirements </w:t>
            </w:r>
            <w:r w:rsidR="00CE3D52">
              <w:rPr>
                <w:noProof/>
                <w:lang w:val="en-US"/>
              </w:rPr>
              <w:t>to support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val="en-US"/>
              </w:rPr>
              <w:t>FR1 non-collocated inter-band EN-DC with overlapping DL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39146" w:rsidR="001E41F3" w:rsidRDefault="00CE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7C02C0">
              <w:rPr>
                <w:noProof/>
              </w:rPr>
              <w:t xml:space="preserve"> </w:t>
            </w:r>
            <w:r w:rsidR="003C5EB1">
              <w:rPr>
                <w:noProof/>
              </w:rPr>
              <w:t>interruption</w:t>
            </w:r>
            <w:r w:rsidR="007C02C0">
              <w:rPr>
                <w:noProof/>
              </w:rPr>
              <w:t xml:space="preserve"> requirement </w:t>
            </w:r>
            <w:r>
              <w:rPr>
                <w:noProof/>
              </w:rPr>
              <w:t>does not support</w:t>
            </w:r>
            <w:r w:rsidR="003C5EB1">
              <w:rPr>
                <w:noProof/>
              </w:rPr>
              <w:t xml:space="preserve"> </w:t>
            </w:r>
            <w:r w:rsidR="003C5EB1">
              <w:rPr>
                <w:lang w:val="en-US"/>
              </w:rPr>
              <w:t>FR1 non-collocated inter-band EN-DC with overlapping DL bands.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D5F98" w:rsidR="001E41F3" w:rsidRDefault="009009BA" w:rsidP="00900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8.2.1.2.3, 8.2.1.2.4, 8.2.1.2.5, 8.2.1.2.8, 8.2.1.2.9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6210E" w14:textId="2E848BF9" w:rsidR="00606115" w:rsidRDefault="007D7F4B" w:rsidP="00606115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 w:rsidR="00957BA1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6E756AA9" w14:textId="77777777" w:rsidR="003C5EB1" w:rsidRDefault="003C5EB1" w:rsidP="003C5EB1">
      <w:pPr>
        <w:pStyle w:val="Heading5"/>
        <w:rPr>
          <w:lang w:eastAsia="en-GB"/>
        </w:rPr>
      </w:pPr>
      <w:bookmarkStart w:id="1" w:name="_Toc5952629"/>
      <w:r>
        <w:t>8.2.1.2.3</w:t>
      </w:r>
      <w:r>
        <w:tab/>
        <w:t>Interruptions at SCell addition/release</w:t>
      </w:r>
      <w:bookmarkEnd w:id="1"/>
    </w:p>
    <w:p w14:paraId="2989D7FF" w14:textId="77777777" w:rsidR="003C5EB1" w:rsidRDefault="003C5EB1" w:rsidP="003C5EB1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>
        <w:rPr>
          <w:rFonts w:eastAsia="MS Mincho"/>
          <w:lang w:eastAsia="zh-CN"/>
        </w:rPr>
        <w:t>PSCell</w:t>
      </w:r>
      <w:proofErr w:type="spellEnd"/>
      <w:r>
        <w:rPr>
          <w:rFonts w:eastAsia="MS Mincho"/>
          <w:lang w:eastAsia="zh-CN"/>
        </w:rPr>
        <w:t>.</w:t>
      </w:r>
    </w:p>
    <w:p w14:paraId="28301C31" w14:textId="77777777" w:rsidR="003C5EB1" w:rsidRDefault="003C5EB1" w:rsidP="003C5EB1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lang w:eastAsia="zh-CN"/>
        </w:rPr>
        <w:t xml:space="preserve">E-UTRA </w:t>
      </w:r>
      <w:r>
        <w:rPr>
          <w:rFonts w:eastAsia="MS Mincho"/>
          <w:lang w:eastAsia="zh-CN"/>
        </w:rPr>
        <w:t>SCell</w:t>
      </w:r>
      <w:r>
        <w:rPr>
          <w:lang w:eastAsia="zh-CN"/>
        </w:rPr>
        <w:t xml:space="preserve"> in MCG </w:t>
      </w:r>
      <w:r>
        <w:rPr>
          <w:rFonts w:eastAsia="MS Mincho"/>
          <w:lang w:eastAsia="zh-CN"/>
        </w:rPr>
        <w:t>is added or released:</w:t>
      </w:r>
    </w:p>
    <w:p w14:paraId="58B65360" w14:textId="77777777" w:rsidR="003C5EB1" w:rsidRDefault="003C5EB1" w:rsidP="003C5EB1">
      <w:pPr>
        <w:pStyle w:val="B1"/>
        <w:rPr>
          <w:rFonts w:eastAsia="Times New Roman"/>
          <w:lang w:eastAsia="en-GB"/>
        </w:rPr>
      </w:pPr>
      <w:r>
        <w:t>-</w:t>
      </w:r>
      <w:r>
        <w:tab/>
        <w:t xml:space="preserve">the UE is allowed an interruption on any active </w:t>
      </w:r>
      <w:r>
        <w:rPr>
          <w:lang w:eastAsia="zh-CN"/>
        </w:rPr>
        <w:t>serving cell in SCG</w:t>
      </w:r>
      <w:r>
        <w:t>:</w:t>
      </w:r>
    </w:p>
    <w:p w14:paraId="65A95FF7" w14:textId="1B102A0B" w:rsidR="003C5EB1" w:rsidRDefault="003C5EB1" w:rsidP="003C5EB1">
      <w:pPr>
        <w:pStyle w:val="B2"/>
        <w:rPr>
          <w:ins w:id="2" w:author="Nokia" w:date="2023-05-09T17:37:00Z"/>
        </w:rPr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is not in the same band as any of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added or released, or</w:t>
      </w:r>
    </w:p>
    <w:p w14:paraId="5629A4FD" w14:textId="0D7F2B94" w:rsidR="00A606B8" w:rsidRPr="00A606B8" w:rsidDel="00A606B8" w:rsidRDefault="00A606B8" w:rsidP="003C5EB1">
      <w:pPr>
        <w:pStyle w:val="B2"/>
        <w:rPr>
          <w:del w:id="3" w:author="Nokia" w:date="2023-05-09T17:37:00Z"/>
          <w:rFonts w:eastAsiaTheme="minorEastAsia"/>
        </w:rPr>
      </w:pPr>
      <w:ins w:id="4" w:author="Nokia" w:date="2023-05-09T17:37:00Z">
        <w:r>
          <w:t>-</w:t>
        </w:r>
        <w:r>
          <w:tab/>
          <w:t xml:space="preserve">of up to X1 slot, if the active </w:t>
        </w:r>
        <w:r>
          <w:rPr>
            <w:lang w:eastAsia="zh-CN"/>
          </w:rPr>
          <w:t>serving cell</w:t>
        </w:r>
      </w:ins>
      <w:ins w:id="5" w:author="Nokia" w:date="2023-05-09T17:48:00Z">
        <w:r w:rsidR="005E5125">
          <w:rPr>
            <w:lang w:eastAsia="zh-CN"/>
          </w:rPr>
          <w:t xml:space="preserve"> is</w:t>
        </w:r>
      </w:ins>
      <w:ins w:id="6" w:author="Nokia" w:date="2023-05-09T17:37:00Z">
        <w:r>
          <w:t xml:space="preserve"> in the same band as any of the </w:t>
        </w:r>
        <w:r>
          <w:rPr>
            <w:lang w:eastAsia="zh-CN"/>
          </w:rPr>
          <w:t xml:space="preserve">E-UTRA </w:t>
        </w:r>
        <w:proofErr w:type="spellStart"/>
        <w:r>
          <w:t>SCells</w:t>
        </w:r>
        <w:proofErr w:type="spellEnd"/>
        <w:r>
          <w:t xml:space="preserve"> being added or released and the UE</w:t>
        </w:r>
      </w:ins>
      <w:ins w:id="7" w:author="Nokia" w:date="2023-05-09T17:38:00Z">
        <w:r>
          <w:t xml:space="preserve"> </w:t>
        </w:r>
      </w:ins>
      <w:ins w:id="8" w:author="Nokia" w:date="2023-05-09T17:40:00Z">
        <w:r w:rsidRPr="00FF72A5">
          <w:rPr>
            <w:rFonts w:cs="v4.2.0"/>
          </w:rPr>
          <w:t xml:space="preserve">indicates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</w:t>
        </w:r>
      </w:ins>
      <w:ins w:id="9" w:author="Nokia" w:date="2023-05-09T17:43:00Z">
        <w:r>
          <w:t xml:space="preserve"> on the band</w:t>
        </w:r>
      </w:ins>
      <w:ins w:id="10" w:author="Nokia" w:date="2023-05-09T17:44:00Z">
        <w:r>
          <w:t xml:space="preserve"> combination</w:t>
        </w:r>
      </w:ins>
      <w:ins w:id="11" w:author="Nokia" w:date="2023-05-09T17:40:00Z">
        <w:r>
          <w:t xml:space="preserve">, </w:t>
        </w:r>
      </w:ins>
      <w:ins w:id="12" w:author="Nokia" w:date="2023-05-09T17:43:00Z">
        <w:r>
          <w:rPr>
            <w:lang w:eastAsia="zh-CN"/>
          </w:rPr>
          <w:t>or</w:t>
        </w:r>
      </w:ins>
    </w:p>
    <w:p w14:paraId="2DD37B9F" w14:textId="279B3D60" w:rsidR="003C5EB1" w:rsidRDefault="003C5EB1" w:rsidP="003C5EB1">
      <w:pPr>
        <w:pStyle w:val="B2"/>
        <w:rPr>
          <w:rFonts w:eastAsia="等线"/>
          <w:lang w:eastAsia="zh-CN"/>
        </w:rPr>
      </w:pPr>
      <w:r>
        <w:t>-</w:t>
      </w:r>
      <w:r>
        <w:tab/>
        <w:t>of up to max{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, 5ms} if the active </w:t>
      </w:r>
      <w:r>
        <w:rPr>
          <w:lang w:eastAsia="zh-CN"/>
        </w:rPr>
        <w:t>serving cells</w:t>
      </w:r>
      <w:r>
        <w:t xml:space="preserve"> are in the same band as any of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added or released</w:t>
      </w:r>
      <w:ins w:id="13" w:author="Nokia" w:date="2023-05-09T17:46:00Z">
        <w:r w:rsidR="00A606B8">
          <w:t xml:space="preserve"> and the UE does not </w:t>
        </w:r>
        <w:r w:rsidR="00A606B8" w:rsidRPr="00FF72A5">
          <w:rPr>
            <w:rFonts w:cs="v4.2.0"/>
          </w:rPr>
          <w:t xml:space="preserve">indicate that it is capable of </w:t>
        </w:r>
        <w:r w:rsidR="00A606B8">
          <w:rPr>
            <w:rFonts w:cs="v4.2.0"/>
          </w:rPr>
          <w:t>[</w:t>
        </w:r>
        <w:r w:rsidR="00A606B8">
          <w:rPr>
            <w:i/>
            <w:iCs/>
          </w:rPr>
          <w:t>interBandMRDC-WithOverlapDL-Bands-r16</w:t>
        </w:r>
        <w:r w:rsidR="00A606B8">
          <w:t>] on the band combination</w:t>
        </w:r>
      </w:ins>
      <w:r>
        <w:t xml:space="preserve">, provided </w:t>
      </w:r>
      <w:r>
        <w:rPr>
          <w:lang w:eastAsia="zh-CN"/>
        </w:rPr>
        <w:t xml:space="preserve">the cell specific reference signals from the active serving cells and the E-UTRA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 xml:space="preserve">, </w:t>
      </w:r>
      <w:r>
        <w:rPr>
          <w:lang w:eastAsia="zh-CN"/>
        </w:rPr>
        <w:t xml:space="preserve">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 the longest SMTC duration among all above active serving cells in SCG;</w:t>
      </w:r>
    </w:p>
    <w:p w14:paraId="253A4407" w14:textId="77777777" w:rsidR="003C5EB1" w:rsidRDefault="003C5EB1" w:rsidP="003C5EB1">
      <w:pPr>
        <w:pStyle w:val="B2"/>
        <w:rPr>
          <w:rFonts w:eastAsia="Times New Roman"/>
          <w:lang w:eastAsia="zh-CN"/>
        </w:rPr>
      </w:pPr>
      <w:r>
        <w:t xml:space="preserve">Where X1 and Y1 are specified in </w:t>
      </w:r>
      <w:r>
        <w:rPr>
          <w:lang w:eastAsia="zh-CN"/>
        </w:rPr>
        <w:t>Table 8.2.1.2.3-1.</w:t>
      </w:r>
    </w:p>
    <w:p w14:paraId="47507C09" w14:textId="77777777" w:rsidR="003C5EB1" w:rsidRDefault="003C5EB1" w:rsidP="003C5EB1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>When one SCell</w:t>
      </w:r>
      <w:r>
        <w:rPr>
          <w:lang w:eastAsia="zh-CN"/>
        </w:rPr>
        <w:t xml:space="preserve"> in SCG </w:t>
      </w:r>
      <w:r>
        <w:rPr>
          <w:rFonts w:eastAsia="MS Mincho"/>
          <w:lang w:eastAsia="zh-CN"/>
        </w:rPr>
        <w:t>is added or released:</w:t>
      </w:r>
    </w:p>
    <w:p w14:paraId="75B347A6" w14:textId="77777777" w:rsidR="003C5EB1" w:rsidRDefault="003C5EB1" w:rsidP="003C5EB1">
      <w:pPr>
        <w:pStyle w:val="B1"/>
        <w:rPr>
          <w:rFonts w:eastAsia="Times New Roman"/>
          <w:lang w:eastAsia="en-GB"/>
        </w:rPr>
      </w:pPr>
      <w:r>
        <w:t>-</w:t>
      </w:r>
      <w:r>
        <w:tab/>
        <w:t xml:space="preserve">the UE is allowed an interruption on any active </w:t>
      </w:r>
      <w:r>
        <w:rPr>
          <w:lang w:eastAsia="zh-CN"/>
        </w:rPr>
        <w:t>serving cell in SCG</w:t>
      </w:r>
      <w:r>
        <w:t>:</w:t>
      </w:r>
    </w:p>
    <w:p w14:paraId="79D09819" w14:textId="77777777" w:rsidR="003C5EB1" w:rsidRDefault="003C5EB1" w:rsidP="003C5EB1">
      <w:pPr>
        <w:pStyle w:val="B2"/>
        <w:rPr>
          <w:rFonts w:ascii="Tms Rmn" w:eastAsia="MS Mincho" w:hAnsi="Tms Rmn"/>
        </w:rPr>
      </w:pPr>
      <w:bookmarkStart w:id="14" w:name="_Hlk115709023"/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>of up to X1 slot,</w:t>
      </w:r>
      <w:r>
        <w:rPr>
          <w:rFonts w:ascii="Tms Rmn" w:eastAsia="MS Mincho" w:hAnsi="Tms Rmn"/>
        </w:rPr>
        <w:t xml:space="preserve"> 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</w:t>
      </w:r>
      <w:r>
        <w:t xml:space="preserve"> and UE is capable of independent beam management on this FR2 band pair</w:t>
      </w:r>
      <w:bookmarkEnd w:id="14"/>
    </w:p>
    <w:p w14:paraId="5267ED65" w14:textId="77777777" w:rsidR="003C5EB1" w:rsidRDefault="003C5EB1" w:rsidP="003C5EB1">
      <w:pPr>
        <w:pStyle w:val="B2"/>
        <w:rPr>
          <w:rFonts w:eastAsia="Times New Roman"/>
        </w:rPr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 xml:space="preserve">of up to X1 slot,  </w:t>
      </w:r>
      <w:r>
        <w:rPr>
          <w:rFonts w:ascii="Tms Rmn" w:eastAsia="MS Mincho" w:hAnsi="Tms Rmn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</w:t>
      </w:r>
      <w:r>
        <w:t xml:space="preserve"> and UE is capable of independent beam management on this FR2 band pair</w:t>
      </w:r>
    </w:p>
    <w:p w14:paraId="780B0E56" w14:textId="77777777" w:rsidR="003C5EB1" w:rsidRDefault="003C5EB1" w:rsidP="003C5EB1">
      <w:pPr>
        <w:pStyle w:val="B2"/>
        <w:rPr>
          <w:ins w:id="15" w:author="R4-2306339" w:date="2023-04-28T11:21:00Z"/>
          <w:rFonts w:eastAsiaTheme="minorEastAsia"/>
        </w:rPr>
      </w:pPr>
      <w:ins w:id="16" w:author="R4-2306339" w:date="2023-04-28T11:21:00Z">
        <w:r>
          <w:t>-</w:t>
        </w:r>
        <w:r>
          <w:tab/>
          <w:t xml:space="preserve">of up to </w:t>
        </w:r>
        <w:r>
          <w:rPr>
            <w:lang w:eastAsia="zh-CN"/>
          </w:rPr>
          <w:t>X1 slot</w:t>
        </w:r>
        <w:r>
          <w:t xml:space="preserve">, if the active </w:t>
        </w:r>
        <w:r>
          <w:rPr>
            <w:lang w:eastAsia="zh-CN"/>
          </w:rPr>
          <w:t>serving cell</w:t>
        </w:r>
        <w:r>
          <w:t xml:space="preserve"> </w:t>
        </w:r>
        <w:r>
          <w:rPr>
            <w:lang w:val="en-US"/>
          </w:rPr>
          <w:t xml:space="preserve">is non-contiguous to </w:t>
        </w:r>
        <w:r>
          <w:rPr>
            <w:lang w:eastAsia="zh-CN"/>
          </w:rPr>
          <w:t>the SCell being added or released</w:t>
        </w:r>
        <w:r>
          <w:rPr>
            <w:lang w:val="en-US"/>
          </w:rPr>
          <w:t xml:space="preserve"> in the same FR1 band</w:t>
        </w:r>
        <w:r>
          <w:t xml:space="preserve"> and UE is</w:t>
        </w:r>
        <w:r>
          <w:rPr>
            <w:rFonts w:cs="v4.2.0"/>
          </w:rPr>
          <w:t xml:space="preserve"> capable of [</w:t>
        </w:r>
        <w:r>
          <w:rPr>
            <w:rFonts w:cs="v4.2.0"/>
            <w:i/>
            <w:iCs/>
          </w:rPr>
          <w:t>intraBandNRCA-NonCollocated-r18</w:t>
        </w:r>
        <w:r>
          <w:rPr>
            <w:rFonts w:cs="v4.2.0"/>
          </w:rPr>
          <w:t>]</w:t>
        </w:r>
        <w:r>
          <w:t>.</w:t>
        </w:r>
      </w:ins>
    </w:p>
    <w:p w14:paraId="5B31E07E" w14:textId="77777777" w:rsidR="003C5EB1" w:rsidRDefault="003C5EB1" w:rsidP="003C5EB1">
      <w:pPr>
        <w:pStyle w:val="B2"/>
      </w:pPr>
      <w:r>
        <w:t>or</w:t>
      </w:r>
    </w:p>
    <w:p w14:paraId="237E274E" w14:textId="77777777" w:rsidR="003C5EB1" w:rsidRDefault="003C5EB1" w:rsidP="003C5EB1">
      <w:pPr>
        <w:pStyle w:val="B2"/>
        <w:rPr>
          <w:ins w:id="17" w:author="R4-2306339" w:date="2023-04-28T11:21:00Z"/>
          <w:lang w:eastAsia="zh-CN"/>
        </w:rPr>
      </w:pPr>
      <w:ins w:id="18" w:author="R4-2306339" w:date="2023-04-28T11:21:00Z">
        <w:r>
          <w:t>-</w:t>
        </w:r>
        <w:r>
          <w:tab/>
          <w:t xml:space="preserve">of up to </w:t>
        </w:r>
        <w:r>
          <w:rPr>
            <w:lang w:eastAsia="zh-CN"/>
          </w:rPr>
          <w:t xml:space="preserve">Y1 slot +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t xml:space="preserve">, if the active </w:t>
        </w:r>
        <w:r>
          <w:rPr>
            <w:lang w:eastAsia="zh-CN"/>
          </w:rPr>
          <w:t>serving cells</w:t>
        </w:r>
        <w:r>
          <w:t xml:space="preserve"> are </w:t>
        </w:r>
        <w:r>
          <w:rPr>
            <w:lang w:val="en-US"/>
          </w:rPr>
          <w:t>contiguous to</w:t>
        </w:r>
        <w:r>
          <w:t xml:space="preserve"> any of the </w:t>
        </w:r>
        <w:proofErr w:type="spellStart"/>
        <w:r>
          <w:t>SCells</w:t>
        </w:r>
        <w:proofErr w:type="spellEnd"/>
        <w:r>
          <w:t xml:space="preserve"> being added or released</w:t>
        </w:r>
        <w:r>
          <w:rPr>
            <w:lang w:val="en-US"/>
          </w:rPr>
          <w:t xml:space="preserve"> in the same FR1 band</w:t>
        </w:r>
        <w:r>
          <w:t xml:space="preserve">, or if the active </w:t>
        </w:r>
        <w:r>
          <w:rPr>
            <w:lang w:eastAsia="zh-CN"/>
          </w:rPr>
          <w:t>serving cells</w:t>
        </w:r>
        <w:r>
          <w:t xml:space="preserve"> are in the same FR1 band as any of the </w:t>
        </w:r>
        <w:proofErr w:type="spellStart"/>
        <w:r>
          <w:t>SCells</w:t>
        </w:r>
        <w:proofErr w:type="spellEnd"/>
        <w:r>
          <w:t xml:space="preserve"> being added or released and UE is not</w:t>
        </w:r>
        <w:r>
          <w:rPr>
            <w:rFonts w:cs="v4.2.0"/>
          </w:rPr>
          <w:t xml:space="preserve"> capable of [</w:t>
        </w:r>
        <w:r>
          <w:rPr>
            <w:rFonts w:cs="v4.2.0"/>
            <w:i/>
            <w:iCs/>
          </w:rPr>
          <w:t>intraBandNRCA-NonCollocated-r18</w:t>
        </w:r>
        <w:r>
          <w:rPr>
            <w:rFonts w:cs="v4.2.0"/>
          </w:rPr>
          <w:t>]</w:t>
        </w:r>
        <w:r>
          <w:t xml:space="preserve">, provided </w:t>
        </w:r>
        <w:r>
          <w:rPr>
            <w:lang w:eastAsia="zh-CN"/>
          </w:rPr>
          <w:t xml:space="preserve">the cell specific reference signals from the active serving cells and the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added or released are available in the same slot</w:t>
        </w:r>
        <w:r>
          <w:t xml:space="preserve">, </w:t>
        </w:r>
        <w:r>
          <w:rPr>
            <w:lang w:eastAsia="zh-CN"/>
          </w:rPr>
          <w:t xml:space="preserve">where,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rPr>
            <w:lang w:eastAsia="zh-CN"/>
          </w:rPr>
          <w:t xml:space="preserve"> is</w:t>
        </w:r>
      </w:ins>
    </w:p>
    <w:p w14:paraId="39B69388" w14:textId="77777777" w:rsidR="003C5EB1" w:rsidRDefault="003C5EB1" w:rsidP="003C5EB1">
      <w:pPr>
        <w:pStyle w:val="B3"/>
        <w:rPr>
          <w:ins w:id="19" w:author="R4-2306339" w:date="2023-04-28T11:21:00Z"/>
          <w:lang w:eastAsia="zh-CN"/>
        </w:rPr>
      </w:pPr>
      <w:ins w:id="20" w:author="R4-2306339" w:date="2023-04-28T11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longest SMTC duration among all above active serving cells in SCG and the SCell being added when one SCell is added. If </w:t>
        </w:r>
        <w:r>
          <w:t>SSB configuration (</w:t>
        </w:r>
        <w:proofErr w:type="spellStart"/>
        <w:r>
          <w:rPr>
            <w:i/>
          </w:rPr>
          <w:t>absoluteFrequencySSB</w:t>
        </w:r>
        <w:proofErr w:type="spellEnd"/>
        <w:r>
          <w:t>) but no SMTC configuration</w:t>
        </w:r>
        <w:r>
          <w:rPr>
            <w:lang w:eastAsia="zh-CN"/>
          </w:rPr>
          <w:t xml:space="preserve"> is provided for </w:t>
        </w:r>
        <w:r>
          <w:t>the SCell being added,</w:t>
        </w:r>
        <w:r>
          <w:rPr>
            <w:lang w:eastAsia="zh-CN"/>
          </w:rPr>
          <w:t xml:space="preserve"> the SSB transmission periodicity is assumed to be 5ms and T</w:t>
        </w:r>
        <w:r>
          <w:rPr>
            <w:vertAlign w:val="subscript"/>
            <w:lang w:eastAsia="zh-CN"/>
          </w:rPr>
          <w:t>SMTC duration</w:t>
        </w:r>
        <w:r>
          <w:rPr>
            <w:lang w:eastAsia="zh-CN"/>
          </w:rPr>
          <w:t xml:space="preserve"> for the SCell being added is x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, where x = the </w:t>
        </w:r>
        <w:r>
          <w:t>number of consecutive subframes containing all SSBs in one SSB burst transmitted by the SCell being added</w:t>
        </w:r>
        <w:r>
          <w:rPr>
            <w:lang w:eastAsia="zh-CN"/>
          </w:rPr>
          <w:t xml:space="preserve">. If no </w:t>
        </w:r>
        <w:r>
          <w:t>SSB configuration (</w:t>
        </w:r>
        <w:proofErr w:type="spellStart"/>
        <w:r>
          <w:rPr>
            <w:i/>
          </w:rPr>
          <w:t>absoluteFrequencySSB</w:t>
        </w:r>
        <w:proofErr w:type="spellEnd"/>
        <w:r>
          <w:t>) nor SMTC configuration</w:t>
        </w:r>
        <w:r>
          <w:rPr>
            <w:lang w:eastAsia="zh-CN"/>
          </w:rPr>
          <w:t xml:space="preserve"> is provided for </w:t>
        </w:r>
        <w:r>
          <w:t>the SCell being added,</w:t>
        </w:r>
        <w:r>
          <w:rPr>
            <w:lang w:eastAsia="zh-CN"/>
          </w:rPr>
          <w:t xml:space="preserve"> T</w:t>
        </w:r>
        <w:r>
          <w:rPr>
            <w:vertAlign w:val="subscript"/>
            <w:lang w:eastAsia="zh-CN"/>
          </w:rPr>
          <w:t>SMTC duration</w:t>
        </w:r>
        <w:r>
          <w:rPr>
            <w:lang w:eastAsia="zh-CN"/>
          </w:rPr>
          <w:t xml:space="preserve"> for the SCell being added is 0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>;</w:t>
        </w:r>
      </w:ins>
    </w:p>
    <w:p w14:paraId="2C46AB17" w14:textId="77777777" w:rsidR="003C5EB1" w:rsidRDefault="003C5EB1" w:rsidP="003C5EB1">
      <w:pPr>
        <w:pStyle w:val="B3"/>
        <w:rPr>
          <w:ins w:id="21" w:author="R4-2306339" w:date="2023-04-28T11:21:00Z"/>
          <w:rFonts w:ascii="Tms Rmn" w:eastAsia="等线" w:hAnsi="Tms Rmn"/>
          <w:lang w:eastAsia="zh-CN"/>
        </w:rPr>
      </w:pPr>
      <w:ins w:id="22" w:author="R4-2306339" w:date="2023-04-28T11:21:00Z">
        <w:r>
          <w:rPr>
            <w:lang w:eastAsia="zh-CN"/>
          </w:rPr>
          <w:t>-</w:t>
        </w:r>
        <w:r>
          <w:rPr>
            <w:lang w:eastAsia="zh-CN"/>
          </w:rPr>
          <w:tab/>
          <w:t>the longest SMTC duration among all above active serving cells in SCG when one SCell is released.</w:t>
        </w:r>
      </w:ins>
    </w:p>
    <w:p w14:paraId="2E1E4D4D" w14:textId="77777777" w:rsidR="003C5EB1" w:rsidRDefault="003C5EB1" w:rsidP="003C5EB1">
      <w:pPr>
        <w:pStyle w:val="B2"/>
        <w:rPr>
          <w:rFonts w:eastAsiaTheme="minorEastAsia"/>
          <w:lang w:eastAsia="zh-CN"/>
        </w:rPr>
      </w:pPr>
      <w:r>
        <w:t>-</w:t>
      </w:r>
      <w:r>
        <w:tab/>
        <w:t xml:space="preserve">of up to 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 if the active </w:t>
      </w:r>
      <w:r>
        <w:rPr>
          <w:lang w:eastAsia="zh-CN"/>
        </w:rPr>
        <w:t>serving cells</w:t>
      </w:r>
      <w:r>
        <w:t xml:space="preserve"> are in the same </w:t>
      </w:r>
      <w:ins w:id="23" w:author="R4-2306339" w:date="2023-04-28T11:25:00Z">
        <w:r>
          <w:t xml:space="preserve">FR2 </w:t>
        </w:r>
      </w:ins>
      <w:r>
        <w:t xml:space="preserve">band as any of the </w:t>
      </w:r>
      <w:proofErr w:type="spellStart"/>
      <w:r>
        <w:t>SCells</w:t>
      </w:r>
      <w:proofErr w:type="spellEnd"/>
      <w:r>
        <w:t xml:space="preserve"> being added or released, 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 xml:space="preserve">, </w:t>
      </w:r>
      <w:r>
        <w:rPr>
          <w:lang w:eastAsia="zh-CN"/>
        </w:rPr>
        <w:t xml:space="preserve">where,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5B884270" w14:textId="77777777" w:rsidR="003C5EB1" w:rsidRDefault="003C5EB1" w:rsidP="003C5EB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SCell being added when one SCell is added.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>number of consecutive subframes containing all SSBs in one SSB burst transmitted by the SCell being added</w:t>
      </w:r>
      <w:r>
        <w:rPr>
          <w:lang w:eastAsia="zh-CN"/>
        </w:rPr>
        <w:t xml:space="preserve">. If no </w:t>
      </w:r>
      <w:r>
        <w:t xml:space="preserve">SSB configuration </w:t>
      </w:r>
      <w:r>
        <w:lastRenderedPageBreak/>
        <w:t>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</w:t>
      </w:r>
    </w:p>
    <w:p w14:paraId="156996C3" w14:textId="77777777" w:rsidR="003C5EB1" w:rsidRDefault="003C5EB1" w:rsidP="003C5EB1">
      <w:pPr>
        <w:pStyle w:val="B3"/>
        <w:rPr>
          <w:rFonts w:ascii="Tms Rmn" w:eastAsia="等线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longest SMTC duration among all above active serving cells in SCG when one SCell is released.</w:t>
      </w:r>
    </w:p>
    <w:p w14:paraId="0EC962AD" w14:textId="77777777" w:rsidR="003C5EB1" w:rsidRDefault="003C5EB1" w:rsidP="003C5EB1">
      <w:pPr>
        <w:pStyle w:val="B3"/>
        <w:rPr>
          <w:rFonts w:ascii="Tms Rmn" w:eastAsia="等线" w:hAnsi="Tms Rmn"/>
          <w:lang w:eastAsia="zh-CN"/>
        </w:rPr>
      </w:pPr>
      <w:r>
        <w:rPr>
          <w:rFonts w:ascii="Tms Rmn" w:eastAsia="MS Mincho" w:hAnsi="Tms Rmn"/>
        </w:rPr>
        <w:t xml:space="preserve">Where X1 and Y1 are specified in </w:t>
      </w:r>
      <w:r>
        <w:rPr>
          <w:rFonts w:ascii="Tms Rmn" w:hAnsi="Tms Rmn"/>
          <w:lang w:eastAsia="zh-CN"/>
        </w:rPr>
        <w:t>Table 8.2.1.2.3-2.</w:t>
      </w:r>
    </w:p>
    <w:p w14:paraId="5EDB444A" w14:textId="77777777" w:rsidR="003C5EB1" w:rsidRDefault="003C5EB1" w:rsidP="003C5EB1">
      <w:pPr>
        <w:pStyle w:val="TH"/>
        <w:rPr>
          <w:rFonts w:eastAsia="Times New Roman"/>
          <w:lang w:eastAsia="en-GB"/>
        </w:rPr>
      </w:pPr>
      <w:r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3C5EB1" w14:paraId="01B0AA68" w14:textId="77777777" w:rsidTr="003C5EB1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D7A2A0" w14:textId="75E2F86C" w:rsidR="003C5EB1" w:rsidRDefault="003C5EB1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DE8DC55" wp14:editId="3D260036">
                  <wp:extent cx="152400" cy="1524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6A281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E231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3588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Y1 (slots)</w:t>
            </w:r>
          </w:p>
        </w:tc>
      </w:tr>
      <w:tr w:rsidR="003C5EB1" w14:paraId="3C91C603" w14:textId="77777777" w:rsidTr="003C5EB1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FEF7" w14:textId="77777777" w:rsidR="003C5EB1" w:rsidRDefault="003C5EB1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49DC" w14:textId="77777777" w:rsidR="003C5EB1" w:rsidRDefault="003C5EB1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5EB3" w14:textId="77777777" w:rsidR="003C5EB1" w:rsidRDefault="003C5EB1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FACE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7B63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7AE6" w14:textId="77777777" w:rsidR="003C5EB1" w:rsidRDefault="003C5EB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Async</w:t>
            </w:r>
          </w:p>
        </w:tc>
      </w:tr>
      <w:tr w:rsidR="003C5EB1" w14:paraId="1918D22B" w14:textId="77777777" w:rsidTr="003C5EB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2F9D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81A9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1241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03A2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2449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D477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3C5EB1" w14:paraId="24EF0F2D" w14:textId="77777777" w:rsidTr="003C5EB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758A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18A1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F19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E099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4AB6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0EFF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3C5EB1" w14:paraId="76449584" w14:textId="77777777" w:rsidTr="003C5EB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F037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30AC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DCED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4188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0055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3C5EB1" w14:paraId="1915C044" w14:textId="77777777" w:rsidTr="003C5EB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E496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1D3D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A9B0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C0F2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CEFE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ko-KR"/>
              </w:rPr>
              <w:t xml:space="preserve"> N/A</w:t>
            </w:r>
          </w:p>
        </w:tc>
      </w:tr>
    </w:tbl>
    <w:p w14:paraId="727DA9F2" w14:textId="77777777" w:rsidR="003C5EB1" w:rsidRDefault="003C5EB1" w:rsidP="003C5EB1">
      <w:pPr>
        <w:rPr>
          <w:rFonts w:eastAsia="Times New Roman"/>
          <w:lang w:eastAsia="en-GB"/>
        </w:rPr>
      </w:pPr>
    </w:p>
    <w:p w14:paraId="59EDA06C" w14:textId="77777777" w:rsidR="003C5EB1" w:rsidRDefault="003C5EB1" w:rsidP="003C5EB1">
      <w:pPr>
        <w:pStyle w:val="TH"/>
        <w:rPr>
          <w:rFonts w:eastAsiaTheme="minorEastAsia"/>
        </w:rPr>
      </w:pPr>
      <w:r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3C5EB1" w14:paraId="6F4213FF" w14:textId="77777777" w:rsidTr="003C5EB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44A7" w14:textId="4A751946" w:rsidR="003C5EB1" w:rsidRDefault="003C5EB1">
            <w:pPr>
              <w:pStyle w:val="TAH"/>
              <w:rPr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9599200" wp14:editId="074A5A41">
                  <wp:extent cx="152400" cy="1524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5FFC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0B8D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2B97" w14:textId="77777777" w:rsidR="003C5EB1" w:rsidRDefault="003C5EB1">
            <w:pPr>
              <w:pStyle w:val="TAH"/>
              <w:rPr>
                <w:vertAlign w:val="superscript"/>
                <w:lang w:eastAsia="zh-CN"/>
              </w:rPr>
            </w:pPr>
            <w:r>
              <w:rPr>
                <w:lang w:eastAsia="ko-KR"/>
              </w:rPr>
              <w:t>Interruption length Y1 (slots)</w:t>
            </w:r>
            <w:r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3C5EB1" w14:paraId="19A53A50" w14:textId="77777777" w:rsidTr="003C5EB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1D2A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B417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BC69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CAC2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3C5EB1" w14:paraId="26DBFDC2" w14:textId="77777777" w:rsidTr="003C5EB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CDA0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66AB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6531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F60C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3C5EB1" w14:paraId="343F53F2" w14:textId="77777777" w:rsidTr="003C5EB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2B552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2ED51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3729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E79B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0D243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3C5EB1" w14:paraId="03D9D2A1" w14:textId="77777777" w:rsidTr="003C5EB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2B33" w14:textId="77777777" w:rsidR="003C5EB1" w:rsidRDefault="003C5EB1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3DE2" w14:textId="77777777" w:rsidR="003C5EB1" w:rsidRDefault="003C5EB1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F8C4" w14:textId="77777777" w:rsidR="003C5EB1" w:rsidRDefault="003C5EB1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662B" w14:textId="77777777" w:rsidR="003C5EB1" w:rsidRDefault="003C5EB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8046" w14:textId="77777777" w:rsidR="003C5EB1" w:rsidRDefault="003C5EB1">
            <w:pPr>
              <w:rPr>
                <w:lang w:eastAsia="zh-CN"/>
              </w:rPr>
            </w:pPr>
          </w:p>
        </w:tc>
      </w:tr>
      <w:tr w:rsidR="003C5EB1" w14:paraId="6B63480F" w14:textId="77777777" w:rsidTr="003C5EB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20BC1" w14:textId="77777777" w:rsidR="003C5EB1" w:rsidRDefault="003C5EB1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39DDD3" w14:textId="77777777" w:rsidR="003C5EB1" w:rsidRDefault="003C5EB1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EB60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A84D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467780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3C5EB1" w14:paraId="702A6CD7" w14:textId="77777777" w:rsidTr="003C5EB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4A21" w14:textId="77777777" w:rsidR="003C5EB1" w:rsidRDefault="003C5EB1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B660" w14:textId="77777777" w:rsidR="003C5EB1" w:rsidRDefault="003C5EB1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20F1" w14:textId="77777777" w:rsidR="003C5EB1" w:rsidRDefault="003C5EB1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B3DE" w14:textId="77777777" w:rsidR="003C5EB1" w:rsidRDefault="003C5EB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F7DB" w14:textId="77777777" w:rsidR="003C5EB1" w:rsidRDefault="003C5EB1">
            <w:pPr>
              <w:rPr>
                <w:lang w:eastAsia="zh-CN"/>
              </w:rPr>
            </w:pPr>
          </w:p>
        </w:tc>
      </w:tr>
    </w:tbl>
    <w:p w14:paraId="269E5D9B" w14:textId="77777777" w:rsidR="003C5EB1" w:rsidRDefault="003C5EB1" w:rsidP="003C5EB1">
      <w:pPr>
        <w:rPr>
          <w:rFonts w:eastAsia="Times New Roman"/>
          <w:lang w:eastAsia="en-GB"/>
        </w:rPr>
      </w:pPr>
    </w:p>
    <w:p w14:paraId="2479D38F" w14:textId="77777777" w:rsidR="003C5EB1" w:rsidRDefault="003C5EB1" w:rsidP="003C5EB1">
      <w:pPr>
        <w:pStyle w:val="Heading5"/>
      </w:pPr>
      <w:r>
        <w:t>8.2.1.2.4</w:t>
      </w:r>
      <w:r>
        <w:tab/>
        <w:t>Interruptions at SCell activation/deactivation</w:t>
      </w:r>
    </w:p>
    <w:p w14:paraId="70B5DD07" w14:textId="77777777" w:rsidR="003C5EB1" w:rsidRDefault="003C5EB1" w:rsidP="003C5EB1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>
        <w:rPr>
          <w:rFonts w:eastAsia="MS Mincho"/>
          <w:lang w:eastAsia="zh-CN"/>
        </w:rPr>
        <w:t>PSCell</w:t>
      </w:r>
      <w:proofErr w:type="spellEnd"/>
      <w:r>
        <w:rPr>
          <w:rFonts w:eastAsia="MS Mincho"/>
          <w:lang w:eastAsia="zh-CN"/>
        </w:rPr>
        <w:t xml:space="preserve"> and one SCell.</w:t>
      </w:r>
    </w:p>
    <w:p w14:paraId="0BED4BB5" w14:textId="77777777" w:rsidR="003C5EB1" w:rsidRDefault="003C5EB1" w:rsidP="003C5EB1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lang w:eastAsia="zh-CN"/>
        </w:rPr>
        <w:t xml:space="preserve">E-UTRA </w:t>
      </w:r>
      <w:r>
        <w:rPr>
          <w:rFonts w:eastAsia="MS Mincho"/>
          <w:lang w:eastAsia="zh-CN"/>
        </w:rPr>
        <w:t>SCell</w:t>
      </w:r>
      <w:r>
        <w:rPr>
          <w:lang w:eastAsia="zh-CN"/>
        </w:rPr>
        <w:t xml:space="preserve"> in MCG </w:t>
      </w:r>
      <w:r>
        <w:rPr>
          <w:rFonts w:eastAsia="MS Mincho"/>
          <w:lang w:eastAsia="zh-CN"/>
        </w:rPr>
        <w:t>is activated from deactivated or dormant state, or deactivated from activated or dormant state:</w:t>
      </w:r>
    </w:p>
    <w:p w14:paraId="297E2377" w14:textId="77777777" w:rsidR="003C5EB1" w:rsidRDefault="003C5EB1" w:rsidP="003C5EB1">
      <w:pPr>
        <w:pStyle w:val="B1"/>
        <w:rPr>
          <w:rFonts w:eastAsia="Times New Roman"/>
          <w:lang w:eastAsia="en-GB"/>
        </w:rPr>
      </w:pPr>
      <w:r>
        <w:t>-</w:t>
      </w:r>
      <w:r>
        <w:tab/>
        <w:t>the UE is allowed an interruption on any active serving cell</w:t>
      </w:r>
      <w:r>
        <w:rPr>
          <w:lang w:eastAsia="zh-CN"/>
        </w:rPr>
        <w:t xml:space="preserve"> in SCG</w:t>
      </w:r>
      <w:r>
        <w:t>:</w:t>
      </w:r>
    </w:p>
    <w:p w14:paraId="6723555C" w14:textId="697CEC0B" w:rsidR="003C5EB1" w:rsidRDefault="003C5EB1" w:rsidP="003C5EB1">
      <w:pPr>
        <w:pStyle w:val="B2"/>
        <w:rPr>
          <w:ins w:id="24" w:author="Nokia" w:date="2023-05-09T17:47:00Z"/>
        </w:rPr>
      </w:pPr>
      <w:r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is not in the same band as any of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activated or deactivated, or</w:t>
      </w:r>
    </w:p>
    <w:p w14:paraId="78785828" w14:textId="200D7A8F" w:rsidR="005E5125" w:rsidRPr="005E5125" w:rsidRDefault="005E5125" w:rsidP="003C5EB1">
      <w:pPr>
        <w:pStyle w:val="B2"/>
        <w:rPr>
          <w:rFonts w:eastAsiaTheme="minorEastAsia"/>
        </w:rPr>
      </w:pPr>
      <w:ins w:id="25" w:author="Nokia" w:date="2023-05-09T17:47:00Z">
        <w:r>
          <w:t>-</w:t>
        </w:r>
        <w:r>
          <w:tab/>
          <w:t>of up to X2 slot, if the active</w:t>
        </w:r>
        <w:r>
          <w:rPr>
            <w:lang w:eastAsia="zh-CN"/>
          </w:rPr>
          <w:t xml:space="preserve"> serving cell</w:t>
        </w:r>
        <w:r>
          <w:t xml:space="preserve"> is in the same band as any of the </w:t>
        </w:r>
        <w:r>
          <w:rPr>
            <w:lang w:eastAsia="zh-CN"/>
          </w:rPr>
          <w:t xml:space="preserve">E-UTRA </w:t>
        </w:r>
        <w:proofErr w:type="spellStart"/>
        <w:r>
          <w:t>SCells</w:t>
        </w:r>
        <w:proofErr w:type="spellEnd"/>
        <w:r>
          <w:t xml:space="preserve"> being activated or deactivated</w:t>
        </w:r>
      </w:ins>
      <w:ins w:id="26" w:author="Nokia" w:date="2023-05-09T17:48:00Z">
        <w:r>
          <w:t xml:space="preserve"> and the UE </w:t>
        </w:r>
        <w:r w:rsidRPr="00FF72A5">
          <w:rPr>
            <w:rFonts w:cs="v4.2.0"/>
          </w:rPr>
          <w:t xml:space="preserve">indicates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</w:t>
        </w:r>
      </w:ins>
      <w:ins w:id="27" w:author="Nokia" w:date="2023-05-09T17:49:00Z">
        <w:r>
          <w:t>, or</w:t>
        </w:r>
      </w:ins>
    </w:p>
    <w:p w14:paraId="518E8F0D" w14:textId="20126B1B" w:rsidR="003C5EB1" w:rsidRDefault="003C5EB1" w:rsidP="003C5EB1">
      <w:pPr>
        <w:pStyle w:val="B2"/>
        <w:rPr>
          <w:rFonts w:eastAsia="等线"/>
          <w:lang w:eastAsia="zh-CN"/>
        </w:rPr>
      </w:pPr>
      <w:r>
        <w:t>-</w:t>
      </w:r>
      <w:r>
        <w:tab/>
        <w:t>of up to max{</w:t>
      </w:r>
      <w:r>
        <w:rPr>
          <w:lang w:eastAsia="zh-CN"/>
        </w:rPr>
        <w:t xml:space="preserve">Y2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>, 5ms} if the active</w:t>
      </w:r>
      <w:r>
        <w:rPr>
          <w:lang w:eastAsia="zh-CN"/>
        </w:rPr>
        <w:t xml:space="preserve"> serving cells</w:t>
      </w:r>
      <w:r>
        <w:t xml:space="preserve"> are in the same band as any of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activated or deactivated</w:t>
      </w:r>
      <w:ins w:id="28" w:author="Nokia" w:date="2023-05-09T17:54:00Z">
        <w:r w:rsidR="005E5125">
          <w:t xml:space="preserve"> and the UE does not </w:t>
        </w:r>
        <w:r w:rsidR="005E5125" w:rsidRPr="00FF72A5">
          <w:rPr>
            <w:rFonts w:cs="v4.2.0"/>
          </w:rPr>
          <w:t xml:space="preserve">indicate that it is capable of </w:t>
        </w:r>
        <w:r w:rsidR="005E5125">
          <w:rPr>
            <w:rFonts w:cs="v4.2.0"/>
          </w:rPr>
          <w:t>[</w:t>
        </w:r>
        <w:r w:rsidR="005E5125">
          <w:rPr>
            <w:i/>
            <w:iCs/>
          </w:rPr>
          <w:t>interBandMRDC-WithOverlapDL-Bands-r16</w:t>
        </w:r>
        <w:r w:rsidR="005E5125">
          <w:t>] on the band combination</w:t>
        </w:r>
      </w:ins>
      <w:r>
        <w:t xml:space="preserve">, provided </w:t>
      </w:r>
      <w:r>
        <w:rPr>
          <w:lang w:eastAsia="zh-CN"/>
        </w:rPr>
        <w:t xml:space="preserve">the cell specific reference signals from the active serving cells and the E-UTRA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deactivated are available in the same slot</w:t>
      </w:r>
      <w:r>
        <w:t>,</w:t>
      </w:r>
      <w:r>
        <w:rPr>
          <w:lang w:eastAsia="zh-CN"/>
        </w:rPr>
        <w:t xml:space="preserve"> 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 the longest SMTC duration among all above active serving cells in SCG.</w:t>
      </w:r>
    </w:p>
    <w:p w14:paraId="6512BD63" w14:textId="77777777" w:rsidR="003C5EB1" w:rsidRDefault="003C5EB1" w:rsidP="003C5EB1">
      <w:pPr>
        <w:pStyle w:val="B2"/>
        <w:rPr>
          <w:rFonts w:eastAsia="等线"/>
          <w:lang w:eastAsia="zh-CN"/>
        </w:rPr>
      </w:pPr>
      <w:r>
        <w:t>Where X2 and Y2 are specified in</w:t>
      </w:r>
      <w:r>
        <w:rPr>
          <w:lang w:eastAsia="zh-CN"/>
        </w:rPr>
        <w:t xml:space="preserve"> Table 8.2.1.2.4-1.</w:t>
      </w:r>
    </w:p>
    <w:p w14:paraId="1AF86CBD" w14:textId="77777777" w:rsidR="003C5EB1" w:rsidRDefault="003C5EB1" w:rsidP="003C5EB1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>When one SCell</w:t>
      </w:r>
      <w:r>
        <w:rPr>
          <w:lang w:eastAsia="zh-CN"/>
        </w:rPr>
        <w:t xml:space="preserve"> in SCG </w:t>
      </w:r>
      <w:r>
        <w:rPr>
          <w:rFonts w:eastAsia="MS Mincho"/>
          <w:lang w:eastAsia="zh-CN"/>
        </w:rPr>
        <w:t>is activated or deactivated:</w:t>
      </w:r>
    </w:p>
    <w:p w14:paraId="4770461B" w14:textId="77777777" w:rsidR="003C5EB1" w:rsidRDefault="003C5EB1" w:rsidP="003C5EB1">
      <w:pPr>
        <w:pStyle w:val="B1"/>
        <w:rPr>
          <w:rFonts w:eastAsia="Times New Roman"/>
          <w:lang w:eastAsia="en-GB"/>
        </w:rPr>
      </w:pPr>
      <w:r>
        <w:t>-</w:t>
      </w:r>
      <w:r>
        <w:tab/>
        <w:t xml:space="preserve">an interruption on any </w:t>
      </w:r>
      <w:r>
        <w:rPr>
          <w:lang w:eastAsia="zh-CN"/>
        </w:rPr>
        <w:t>serving cell in SCG</w:t>
      </w:r>
      <w:r>
        <w:t>:</w:t>
      </w:r>
    </w:p>
    <w:p w14:paraId="393E6388" w14:textId="77777777" w:rsidR="003C5EB1" w:rsidRDefault="003C5EB1" w:rsidP="003C5EB1">
      <w:pPr>
        <w:pStyle w:val="B2"/>
        <w:rPr>
          <w:rFonts w:eastAsiaTheme="minorEastAsia"/>
        </w:rPr>
      </w:pPr>
      <w:r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and the SCell being activated or deactivated</w:t>
      </w:r>
      <w:r>
        <w:rPr>
          <w:lang w:eastAsia="zh-CN"/>
        </w:rPr>
        <w:t xml:space="preserve"> are in a FR1 band pair or in a FR1+FR2 band pair</w:t>
      </w:r>
      <w:r>
        <w:t>.</w:t>
      </w:r>
    </w:p>
    <w:p w14:paraId="297D3D90" w14:textId="77777777" w:rsidR="003C5EB1" w:rsidRDefault="003C5EB1" w:rsidP="003C5EB1">
      <w:pPr>
        <w:pStyle w:val="B2"/>
        <w:rPr>
          <w:rFonts w:ascii="Tms Rmn" w:eastAsia="MS Mincho" w:hAnsi="Tms Rmn"/>
        </w:rPr>
      </w:pPr>
      <w:r>
        <w:lastRenderedPageBreak/>
        <w:t>-</w:t>
      </w:r>
      <w:r>
        <w:tab/>
      </w:r>
      <w:r>
        <w:rPr>
          <w:rFonts w:ascii="Tms Rmn" w:eastAsia="MS Mincho" w:hAnsi="Tms Rmn"/>
          <w:lang w:val="en-US"/>
        </w:rPr>
        <w:t xml:space="preserve">of up to X2 slot, </w:t>
      </w:r>
      <w:r>
        <w:rPr>
          <w:rFonts w:ascii="Tms Rmn" w:eastAsia="MS Mincho" w:hAnsi="Tms Rmn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eastAsia="zh-CN"/>
        </w:rPr>
        <w:t xml:space="preserve"> are in a FR2 band pair </w:t>
      </w:r>
      <w:r>
        <w:t>and UE is capable of independent beam management on this FR2 band pair</w:t>
      </w:r>
      <w:r>
        <w:rPr>
          <w:rFonts w:ascii="Tms Rmn" w:eastAsia="MS Mincho" w:hAnsi="Tms Rmn"/>
        </w:rPr>
        <w:t>.</w:t>
      </w:r>
    </w:p>
    <w:p w14:paraId="44AF7908" w14:textId="77777777" w:rsidR="003C5EB1" w:rsidRDefault="003C5EB1" w:rsidP="003C5EB1">
      <w:pPr>
        <w:pStyle w:val="B2"/>
        <w:rPr>
          <w:ins w:id="29" w:author="R4-2306339" w:date="2023-04-28T11:20:00Z"/>
          <w:rFonts w:eastAsiaTheme="minorEastAsia"/>
        </w:rPr>
      </w:pPr>
      <w:ins w:id="30" w:author="R4-2306339" w:date="2023-04-28T11:20:00Z">
        <w:r>
          <w:t>-</w:t>
        </w:r>
        <w:r>
          <w:tab/>
          <w:t xml:space="preserve">of up to </w:t>
        </w:r>
        <w:r>
          <w:rPr>
            <w:lang w:eastAsia="zh-CN"/>
          </w:rPr>
          <w:t>X1 slot</w:t>
        </w:r>
        <w:r>
          <w:t xml:space="preserve">, if the active </w:t>
        </w:r>
        <w:r>
          <w:rPr>
            <w:lang w:eastAsia="zh-CN"/>
          </w:rPr>
          <w:t>serving cell</w:t>
        </w:r>
        <w:r>
          <w:t xml:space="preserve"> </w:t>
        </w:r>
        <w:r>
          <w:rPr>
            <w:lang w:val="en-US"/>
          </w:rPr>
          <w:t xml:space="preserve">is non-contiguous to </w:t>
        </w:r>
        <w:r>
          <w:rPr>
            <w:lang w:eastAsia="zh-CN"/>
          </w:rPr>
          <w:t xml:space="preserve">the SCell being </w:t>
        </w:r>
        <w:r>
          <w:rPr>
            <w:rFonts w:ascii="Tms Rmn" w:eastAsia="MS Mincho" w:hAnsi="Tms Rmn"/>
          </w:rPr>
          <w:t>activated or deactivated</w:t>
        </w:r>
        <w:r>
          <w:rPr>
            <w:lang w:val="en-US"/>
          </w:rPr>
          <w:t xml:space="preserve"> in the same FR1 band</w:t>
        </w:r>
        <w:r>
          <w:t xml:space="preserve"> and UE is</w:t>
        </w:r>
        <w:r>
          <w:rPr>
            <w:rFonts w:cs="v4.2.0"/>
          </w:rPr>
          <w:t xml:space="preserve"> capable of [</w:t>
        </w:r>
        <w:r>
          <w:rPr>
            <w:rFonts w:cs="v4.2.0"/>
            <w:i/>
            <w:iCs/>
          </w:rPr>
          <w:t>intraBandNRCA-NonCollocated-r18</w:t>
        </w:r>
        <w:r>
          <w:rPr>
            <w:rFonts w:cs="v4.2.0"/>
          </w:rPr>
          <w:t>]</w:t>
        </w:r>
        <w:r>
          <w:t>.</w:t>
        </w:r>
      </w:ins>
    </w:p>
    <w:p w14:paraId="1AC2F8D5" w14:textId="77777777" w:rsidR="003C5EB1" w:rsidRDefault="003C5EB1" w:rsidP="003C5EB1">
      <w:pPr>
        <w:pStyle w:val="B2"/>
        <w:rPr>
          <w:rFonts w:eastAsia="Times New Roman"/>
        </w:rPr>
      </w:pPr>
      <w:r>
        <w:t>or</w:t>
      </w:r>
    </w:p>
    <w:p w14:paraId="44D0BD73" w14:textId="77777777" w:rsidR="003C5EB1" w:rsidRDefault="003C5EB1" w:rsidP="003C5EB1">
      <w:pPr>
        <w:pStyle w:val="B2"/>
        <w:rPr>
          <w:ins w:id="31" w:author="R4-2306339" w:date="2023-04-28T11:20:00Z"/>
          <w:rFonts w:eastAsiaTheme="minorEastAsia"/>
          <w:lang w:eastAsia="zh-CN"/>
        </w:rPr>
      </w:pPr>
      <w:ins w:id="32" w:author="R4-2306339" w:date="2023-04-28T11:20:00Z">
        <w:r>
          <w:t>-</w:t>
        </w:r>
        <w:r>
          <w:tab/>
          <w:t xml:space="preserve">of up to </w:t>
        </w:r>
        <w:r>
          <w:rPr>
            <w:lang w:eastAsia="zh-CN"/>
          </w:rPr>
          <w:t xml:space="preserve">Y1 slot +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t xml:space="preserve">, if the active </w:t>
        </w:r>
        <w:r>
          <w:rPr>
            <w:lang w:eastAsia="zh-CN"/>
          </w:rPr>
          <w:t>serving cells</w:t>
        </w:r>
        <w:r>
          <w:t xml:space="preserve"> are </w:t>
        </w:r>
        <w:r>
          <w:rPr>
            <w:lang w:val="en-US"/>
          </w:rPr>
          <w:t>contiguous to</w:t>
        </w:r>
        <w:r>
          <w:t xml:space="preserve"> any of the </w:t>
        </w:r>
        <w:proofErr w:type="spellStart"/>
        <w:r>
          <w:t>SCells</w:t>
        </w:r>
        <w:proofErr w:type="spellEnd"/>
        <w:r>
          <w:t xml:space="preserve"> being </w:t>
        </w:r>
        <w:r>
          <w:rPr>
            <w:rFonts w:ascii="Tms Rmn" w:eastAsia="MS Mincho" w:hAnsi="Tms Rmn"/>
          </w:rPr>
          <w:t>activated or deactivated</w:t>
        </w:r>
        <w:r>
          <w:rPr>
            <w:lang w:val="en-US"/>
          </w:rPr>
          <w:t xml:space="preserve"> in the same FR1 band</w:t>
        </w:r>
        <w:r>
          <w:t xml:space="preserve">, or if the active </w:t>
        </w:r>
        <w:r>
          <w:rPr>
            <w:lang w:eastAsia="zh-CN"/>
          </w:rPr>
          <w:t>serving cells</w:t>
        </w:r>
        <w:r>
          <w:t xml:space="preserve"> are in the same FR1 band as any of the </w:t>
        </w:r>
        <w:proofErr w:type="spellStart"/>
        <w:r>
          <w:t>SCells</w:t>
        </w:r>
        <w:proofErr w:type="spellEnd"/>
        <w:r>
          <w:t xml:space="preserve"> being activated or deactivated and UE is</w:t>
        </w:r>
        <w:r>
          <w:rPr>
            <w:rFonts w:cs="v4.2.0"/>
          </w:rPr>
          <w:t xml:space="preserve"> not capable of [</w:t>
        </w:r>
        <w:r>
          <w:rPr>
            <w:rFonts w:cs="v4.2.0"/>
            <w:i/>
            <w:iCs/>
          </w:rPr>
          <w:t>intraBandNRCA-NonCollocated-r18</w:t>
        </w:r>
        <w:r>
          <w:rPr>
            <w:rFonts w:cs="v4.2.0"/>
          </w:rPr>
          <w:t>]</w:t>
        </w:r>
        <w:r>
          <w:t xml:space="preserve">,  provided </w:t>
        </w:r>
        <w:r>
          <w:rPr>
            <w:lang w:eastAsia="zh-CN"/>
          </w:rPr>
          <w:t xml:space="preserve">the cell specific reference signals from the active serving cells and the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</w:t>
        </w:r>
        <w:r>
          <w:rPr>
            <w:rFonts w:ascii="Tms Rmn" w:eastAsia="MS Mincho" w:hAnsi="Tms Rmn"/>
          </w:rPr>
          <w:t>activated or deactivated</w:t>
        </w:r>
        <w:r>
          <w:rPr>
            <w:lang w:eastAsia="zh-CN"/>
          </w:rPr>
          <w:t xml:space="preserve"> are available in the same slot</w:t>
        </w:r>
        <w:r>
          <w:t xml:space="preserve">, </w:t>
        </w:r>
        <w:r>
          <w:rPr>
            <w:lang w:eastAsia="zh-CN"/>
          </w:rPr>
          <w:t xml:space="preserve">where,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rPr>
            <w:lang w:eastAsia="zh-CN"/>
          </w:rPr>
          <w:t xml:space="preserve"> is</w:t>
        </w:r>
      </w:ins>
    </w:p>
    <w:p w14:paraId="1700B5DA" w14:textId="77777777" w:rsidR="003C5EB1" w:rsidRDefault="003C5EB1" w:rsidP="003C5EB1">
      <w:pPr>
        <w:pStyle w:val="B3"/>
        <w:rPr>
          <w:ins w:id="33" w:author="R4-2306339" w:date="2023-04-28T11:20:00Z"/>
          <w:lang w:eastAsia="zh-CN"/>
        </w:rPr>
      </w:pPr>
      <w:ins w:id="34" w:author="R4-2306339" w:date="2023-04-28T1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longest SMTC duration among all above active serving cells in SCG and the SCell being activated when one SCell is activated. If </w:t>
        </w:r>
        <w:r>
          <w:t>SSB configuration (</w:t>
        </w:r>
        <w:proofErr w:type="spellStart"/>
        <w:r>
          <w:rPr>
            <w:i/>
          </w:rPr>
          <w:t>absoluteFrequencySSB</w:t>
        </w:r>
        <w:proofErr w:type="spellEnd"/>
        <w:r>
          <w:t>) but no SMTC configuration</w:t>
        </w:r>
        <w:r>
          <w:rPr>
            <w:lang w:eastAsia="zh-CN"/>
          </w:rPr>
          <w:t xml:space="preserve"> is provided for </w:t>
        </w:r>
        <w:r>
          <w:t>the SCell being activated,</w:t>
        </w:r>
        <w:r>
          <w:rPr>
            <w:lang w:eastAsia="zh-CN"/>
          </w:rPr>
          <w:t xml:space="preserve"> the SSB transmission periodicity is assumed to be 5ms and T</w:t>
        </w:r>
        <w:r>
          <w:rPr>
            <w:vertAlign w:val="subscript"/>
            <w:lang w:eastAsia="zh-CN"/>
          </w:rPr>
          <w:t>SMTC duration</w:t>
        </w:r>
        <w:r>
          <w:rPr>
            <w:lang w:eastAsia="zh-CN"/>
          </w:rPr>
          <w:t xml:space="preserve"> for the SCell being </w:t>
        </w:r>
        <w:r>
          <w:t>activated</w:t>
        </w:r>
        <w:r>
          <w:rPr>
            <w:lang w:eastAsia="zh-CN"/>
          </w:rPr>
          <w:t xml:space="preserve"> is x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, where x = the </w:t>
        </w:r>
        <w:r>
          <w:t>number of consecutive subframes containing all SSBs in one SSB burst transmitted by the SCell being activated</w:t>
        </w:r>
        <w:r>
          <w:rPr>
            <w:lang w:eastAsia="zh-CN"/>
          </w:rPr>
          <w:t xml:space="preserve">. If no </w:t>
        </w:r>
        <w:r>
          <w:t>SSB configuration (</w:t>
        </w:r>
        <w:proofErr w:type="spellStart"/>
        <w:r>
          <w:rPr>
            <w:i/>
          </w:rPr>
          <w:t>absoluteFrequencySSB</w:t>
        </w:r>
        <w:proofErr w:type="spellEnd"/>
        <w:r>
          <w:t>) nor SMTC configuration</w:t>
        </w:r>
        <w:r>
          <w:rPr>
            <w:lang w:eastAsia="zh-CN"/>
          </w:rPr>
          <w:t xml:space="preserve"> is provided for </w:t>
        </w:r>
        <w:r>
          <w:t>the SCell being activated,</w:t>
        </w:r>
        <w:r>
          <w:rPr>
            <w:lang w:eastAsia="zh-CN"/>
          </w:rPr>
          <w:t xml:space="preserve"> T</w:t>
        </w:r>
        <w:r>
          <w:rPr>
            <w:vertAlign w:val="subscript"/>
            <w:lang w:eastAsia="zh-CN"/>
          </w:rPr>
          <w:t>SMTC duration</w:t>
        </w:r>
        <w:r>
          <w:rPr>
            <w:lang w:eastAsia="zh-CN"/>
          </w:rPr>
          <w:t xml:space="preserve"> for the SCell being </w:t>
        </w:r>
        <w:r>
          <w:t>activated</w:t>
        </w:r>
        <w:r>
          <w:rPr>
            <w:lang w:eastAsia="zh-CN"/>
          </w:rPr>
          <w:t xml:space="preserve"> is 0ms;</w:t>
        </w:r>
      </w:ins>
    </w:p>
    <w:p w14:paraId="114D3434" w14:textId="77777777" w:rsidR="003C5EB1" w:rsidRDefault="003C5EB1" w:rsidP="003C5EB1">
      <w:pPr>
        <w:pStyle w:val="B3"/>
        <w:rPr>
          <w:ins w:id="35" w:author="R4-2306339" w:date="2023-04-28T11:20:00Z"/>
          <w:lang w:eastAsia="zh-CN"/>
        </w:rPr>
      </w:pPr>
      <w:ins w:id="36" w:author="R4-2306339" w:date="2023-04-28T11:20:00Z">
        <w:r>
          <w:rPr>
            <w:lang w:eastAsia="zh-CN"/>
          </w:rPr>
          <w:t>-</w:t>
        </w:r>
        <w:r>
          <w:rPr>
            <w:lang w:eastAsia="zh-CN"/>
          </w:rPr>
          <w:tab/>
          <w:t>the longest SMTC duration among all above active serving cells in SCG when one SCell is deactivated.</w:t>
        </w:r>
      </w:ins>
    </w:p>
    <w:p w14:paraId="59D877B8" w14:textId="77777777" w:rsidR="003C5EB1" w:rsidRDefault="003C5EB1" w:rsidP="003C5EB1">
      <w:pPr>
        <w:pStyle w:val="B2"/>
        <w:rPr>
          <w:lang w:eastAsia="zh-CN"/>
        </w:rPr>
      </w:pPr>
      <w:r>
        <w:t>-</w:t>
      </w:r>
      <w:r>
        <w:tab/>
        <w:t xml:space="preserve">of up to </w:t>
      </w:r>
      <w:r>
        <w:rPr>
          <w:lang w:eastAsia="zh-CN"/>
        </w:rPr>
        <w:t xml:space="preserve">Y2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 if the active </w:t>
      </w:r>
      <w:r>
        <w:rPr>
          <w:lang w:eastAsia="zh-CN"/>
        </w:rPr>
        <w:t>serving cells</w:t>
      </w:r>
      <w:r>
        <w:t xml:space="preserve"> are in the same </w:t>
      </w:r>
      <w:ins w:id="37" w:author="R4-2306339" w:date="2023-04-28T11:25:00Z">
        <w:r>
          <w:t xml:space="preserve">FR2 </w:t>
        </w:r>
      </w:ins>
      <w:r>
        <w:t xml:space="preserve">band as any of the </w:t>
      </w:r>
      <w:proofErr w:type="spellStart"/>
      <w:r>
        <w:t>SCells</w:t>
      </w:r>
      <w:proofErr w:type="spellEnd"/>
      <w:r>
        <w:t xml:space="preserve"> being activated or deactivated, provided </w:t>
      </w:r>
      <w:r>
        <w:rPr>
          <w:lang w:eastAsia="zh-CN"/>
        </w:rPr>
        <w:t xml:space="preserve">the cell specific reference signals from the </w:t>
      </w:r>
      <w:r>
        <w:t xml:space="preserve">active </w:t>
      </w:r>
      <w:r>
        <w:rPr>
          <w:lang w:eastAsia="zh-CN"/>
        </w:rPr>
        <w:t xml:space="preserve">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deactivated are available in the same slot</w:t>
      </w:r>
      <w:r>
        <w:t xml:space="preserve">, </w:t>
      </w:r>
      <w:r>
        <w:rPr>
          <w:lang w:eastAsia="zh-CN"/>
        </w:rPr>
        <w:t xml:space="preserve">where,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6075BCF6" w14:textId="77777777" w:rsidR="003C5EB1" w:rsidRDefault="003C5EB1" w:rsidP="003C5EB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SCell being activated when one SCell is activated.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>number of consecutive subframes containing all SSBs in one SSB burst transmitted by the SCell being activated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0ms;</w:t>
      </w:r>
    </w:p>
    <w:p w14:paraId="1FDF1185" w14:textId="77777777" w:rsidR="003C5EB1" w:rsidRDefault="003C5EB1" w:rsidP="003C5EB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longest SMTC duration among all above active serving cells in SCG when one SCell is deactivated.</w:t>
      </w:r>
    </w:p>
    <w:p w14:paraId="4BAFE139" w14:textId="77777777" w:rsidR="003C5EB1" w:rsidRDefault="003C5EB1" w:rsidP="003C5EB1">
      <w:pPr>
        <w:pStyle w:val="B3"/>
        <w:rPr>
          <w:rFonts w:ascii="Tms Rmn" w:eastAsia="等线" w:hAnsi="Tms Rmn"/>
          <w:lang w:eastAsia="zh-CN"/>
        </w:rPr>
      </w:pPr>
      <w:r>
        <w:rPr>
          <w:rFonts w:ascii="Tms Rmn" w:eastAsia="MS Mincho" w:hAnsi="Tms Rmn"/>
        </w:rPr>
        <w:t xml:space="preserve">Where X2 and Y2 are specified in </w:t>
      </w:r>
      <w:r>
        <w:rPr>
          <w:rFonts w:ascii="Tms Rmn" w:hAnsi="Tms Rmn"/>
          <w:lang w:eastAsia="zh-CN"/>
        </w:rPr>
        <w:t>Table 8.2.1.2.4-2.</w:t>
      </w:r>
    </w:p>
    <w:p w14:paraId="3560339B" w14:textId="77777777" w:rsidR="003C5EB1" w:rsidRDefault="003C5EB1" w:rsidP="003C5EB1">
      <w:pPr>
        <w:pStyle w:val="TH"/>
        <w:rPr>
          <w:rFonts w:eastAsia="Times New Roman"/>
          <w:lang w:eastAsia="en-GB"/>
        </w:rPr>
      </w:pPr>
      <w:r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3C5EB1" w14:paraId="616AD011" w14:textId="77777777" w:rsidTr="003C5EB1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A88A5D" w14:textId="7E583B9D" w:rsidR="003C5EB1" w:rsidRDefault="003C5EB1">
            <w:pPr>
              <w:pStyle w:val="TAH"/>
              <w:rPr>
                <w:rFonts w:eastAsiaTheme="minorEastAsia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C430421" wp14:editId="6258A8FF">
                  <wp:extent cx="152400" cy="1524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0EF72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C433" w14:textId="77777777" w:rsidR="003C5EB1" w:rsidRDefault="003C5EB1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nterruption</w:t>
            </w:r>
            <w:proofErr w:type="spellEnd"/>
            <w:r>
              <w:rPr>
                <w:lang w:eastAsia="ko-KR"/>
              </w:rPr>
              <w:t xml:space="preserve">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C5EC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Y2 (slots)</w:t>
            </w:r>
          </w:p>
        </w:tc>
      </w:tr>
      <w:tr w:rsidR="003C5EB1" w14:paraId="72378AC6" w14:textId="77777777" w:rsidTr="003C5EB1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F424" w14:textId="77777777" w:rsidR="003C5EB1" w:rsidRDefault="003C5EB1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EC5C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52C0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549C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BBBD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1E0C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zh-CN"/>
              </w:rPr>
              <w:t>Async</w:t>
            </w:r>
          </w:p>
        </w:tc>
      </w:tr>
      <w:tr w:rsidR="003C5EB1" w14:paraId="5E17785C" w14:textId="77777777" w:rsidTr="003C5EB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B4A8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6C11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BC9E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B75E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4CF1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9171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3C5EB1" w14:paraId="72437F92" w14:textId="77777777" w:rsidTr="003C5EB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593B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1748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FBF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0D04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2900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909C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3C5EB1" w14:paraId="39BC3C45" w14:textId="77777777" w:rsidTr="003C5EB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E825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A0B1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8A8E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44ED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BAE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3C5EB1" w14:paraId="2E24EBB7" w14:textId="77777777" w:rsidTr="003C5EB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F8CA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0910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A70B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3121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9A8C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</w:tbl>
    <w:p w14:paraId="597392E3" w14:textId="77777777" w:rsidR="003C5EB1" w:rsidRDefault="003C5EB1" w:rsidP="003C5EB1">
      <w:pPr>
        <w:rPr>
          <w:rFonts w:eastAsia="Times New Roman"/>
          <w:lang w:eastAsia="en-GB"/>
        </w:rPr>
      </w:pPr>
    </w:p>
    <w:p w14:paraId="41D6EC46" w14:textId="77777777" w:rsidR="003C5EB1" w:rsidRDefault="003C5EB1" w:rsidP="003C5EB1">
      <w:pPr>
        <w:pStyle w:val="TH"/>
        <w:rPr>
          <w:rFonts w:eastAsiaTheme="minorEastAsia"/>
        </w:rPr>
      </w:pPr>
      <w:r>
        <w:lastRenderedPageBreak/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3C5EB1" w14:paraId="30A6FB0A" w14:textId="77777777" w:rsidTr="003C5EB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2327" w14:textId="6B6CA052" w:rsidR="003C5EB1" w:rsidRDefault="003C5EB1">
            <w:pPr>
              <w:pStyle w:val="TAH"/>
              <w:rPr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2026930" wp14:editId="6B63B6E7">
                  <wp:extent cx="152400" cy="1524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7452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5005" w14:textId="77777777" w:rsidR="003C5EB1" w:rsidRDefault="003C5EB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AEAD" w14:textId="77777777" w:rsidR="003C5EB1" w:rsidRDefault="003C5EB1">
            <w:pPr>
              <w:pStyle w:val="TAH"/>
              <w:rPr>
                <w:vertAlign w:val="superscript"/>
                <w:lang w:eastAsia="zh-CN"/>
              </w:rPr>
            </w:pPr>
            <w:r>
              <w:rPr>
                <w:lang w:eastAsia="ko-KR"/>
              </w:rPr>
              <w:t>Interruption length Y2 (slots)</w:t>
            </w:r>
          </w:p>
        </w:tc>
      </w:tr>
      <w:tr w:rsidR="003C5EB1" w14:paraId="405B6413" w14:textId="77777777" w:rsidTr="003C5EB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8075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C977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C693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E844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3C5EB1" w14:paraId="15789BCD" w14:textId="77777777" w:rsidTr="003C5EB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11E9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C56D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BFC4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7B87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3C5EB1" w14:paraId="0C0A0081" w14:textId="77777777" w:rsidTr="003C5EB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DB777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7423F6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80B6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B922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3D2038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3C5EB1" w14:paraId="762718C8" w14:textId="77777777" w:rsidTr="003C5EB1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0783" w14:textId="77777777" w:rsidR="003C5EB1" w:rsidRDefault="003C5EB1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24B4" w14:textId="77777777" w:rsidR="003C5EB1" w:rsidRDefault="003C5EB1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C777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CAF1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790" w14:textId="77777777" w:rsidR="003C5EB1" w:rsidRDefault="003C5EB1">
            <w:pPr>
              <w:pStyle w:val="TAC"/>
              <w:rPr>
                <w:lang w:eastAsia="zh-CN"/>
              </w:rPr>
            </w:pPr>
          </w:p>
        </w:tc>
      </w:tr>
      <w:tr w:rsidR="003C5EB1" w14:paraId="3397B911" w14:textId="77777777" w:rsidTr="003C5EB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E96B5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1886E0" w14:textId="77777777" w:rsidR="003C5EB1" w:rsidRDefault="003C5E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3983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0CE9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2E3AEF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3C5EB1" w14:paraId="675C8D6E" w14:textId="77777777" w:rsidTr="003C5EB1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9DA3" w14:textId="77777777" w:rsidR="003C5EB1" w:rsidRDefault="003C5EB1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5599" w14:textId="77777777" w:rsidR="003C5EB1" w:rsidRDefault="003C5EB1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B130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59C6" w14:textId="77777777" w:rsidR="003C5EB1" w:rsidRDefault="003C5E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EAE0" w14:textId="77777777" w:rsidR="003C5EB1" w:rsidRDefault="003C5EB1">
            <w:pPr>
              <w:pStyle w:val="TAC"/>
              <w:rPr>
                <w:lang w:eastAsia="zh-CN"/>
              </w:rPr>
            </w:pPr>
          </w:p>
        </w:tc>
      </w:tr>
    </w:tbl>
    <w:p w14:paraId="16374A4A" w14:textId="6F7F47C6" w:rsidR="00957BA1" w:rsidRDefault="00957BA1" w:rsidP="00957BA1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 xml:space="preserve">End of changes </w:t>
      </w:r>
      <w:r w:rsidR="009009BA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0F16DEC" w14:textId="77777777" w:rsidR="009009BA" w:rsidRPr="009009BA" w:rsidRDefault="009009BA" w:rsidP="009009BA"/>
    <w:p w14:paraId="6E131CF1" w14:textId="1E10399F" w:rsidR="009009BA" w:rsidRPr="009009BA" w:rsidRDefault="009009BA" w:rsidP="009009BA">
      <w:pPr>
        <w:pStyle w:val="Heading2"/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 2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4FA5D3F8" w14:textId="77777777" w:rsidR="007911AA" w:rsidRDefault="007911AA" w:rsidP="007911AA">
      <w:pPr>
        <w:pStyle w:val="Heading6"/>
        <w:rPr>
          <w:lang w:eastAsia="zh-CN"/>
        </w:rPr>
      </w:pPr>
      <w:r>
        <w:rPr>
          <w:lang w:eastAsia="zh-CN"/>
        </w:rPr>
        <w:t>8.2.1.2.5.2</w:t>
      </w:r>
      <w:r>
        <w:rPr>
          <w:lang w:eastAsia="zh-CN"/>
        </w:rPr>
        <w:tab/>
        <w:t>Interruptions during measurements on deactivated E-UTRAN SCC</w:t>
      </w:r>
    </w:p>
    <w:p w14:paraId="27C1B653" w14:textId="77777777" w:rsidR="007911AA" w:rsidRDefault="007911AA" w:rsidP="007911AA">
      <w:pPr>
        <w:rPr>
          <w:lang w:eastAsia="zh-CN"/>
        </w:rPr>
      </w:pPr>
      <w:r>
        <w:t>When one E-UTRA SCell in MCG is deactivated, the UE is allowed due to measurements on the E-UTRA SCC with the deactivated E-UTRA SCell:</w:t>
      </w:r>
    </w:p>
    <w:p w14:paraId="4D7C50D7" w14:textId="77777777" w:rsidR="007911AA" w:rsidRDefault="007911AA" w:rsidP="007911AA">
      <w:pPr>
        <w:pStyle w:val="B1"/>
      </w:pPr>
      <w:r>
        <w:t>-</w:t>
      </w:r>
      <w:r>
        <w:tab/>
        <w:t xml:space="preserve">an interruption on </w:t>
      </w:r>
      <w:proofErr w:type="spellStart"/>
      <w:r>
        <w:t>PSCell</w:t>
      </w:r>
      <w:proofErr w:type="spellEnd"/>
      <w:r>
        <w:t xml:space="preserve"> or any activated SCell with up to 0.5% probability of missed ACK/NACK when any of the configured </w:t>
      </w:r>
      <w:proofErr w:type="spellStart"/>
      <w:r>
        <w:rPr>
          <w:i/>
        </w:rPr>
        <w:t>measCycleSCell</w:t>
      </w:r>
      <w:proofErr w:type="spellEnd"/>
      <w:r>
        <w:rPr>
          <w:i/>
        </w:rPr>
        <w:t xml:space="preserve"> </w:t>
      </w:r>
      <w:r>
        <w:t xml:space="preserve">[15] for the deactivated E-UTRA </w:t>
      </w:r>
      <w:proofErr w:type="spellStart"/>
      <w:r>
        <w:t>SCells</w:t>
      </w:r>
      <w:proofErr w:type="spellEnd"/>
      <w:r>
        <w:rPr>
          <w:i/>
        </w:rPr>
        <w:t xml:space="preserve"> </w:t>
      </w:r>
      <w:r>
        <w:t xml:space="preserve">is 640 </w:t>
      </w:r>
      <w:proofErr w:type="spellStart"/>
      <w:r>
        <w:t>ms</w:t>
      </w:r>
      <w:proofErr w:type="spellEnd"/>
      <w:r>
        <w:t xml:space="preserve"> or longer.</w:t>
      </w:r>
    </w:p>
    <w:p w14:paraId="353614E8" w14:textId="77777777" w:rsidR="007911AA" w:rsidRDefault="007911AA" w:rsidP="007911AA">
      <w:pPr>
        <w:pStyle w:val="B1"/>
      </w:pPr>
      <w:r>
        <w:t>-</w:t>
      </w:r>
      <w:r>
        <w:tab/>
        <w:t xml:space="preserve">an interruption on </w:t>
      </w:r>
      <w:proofErr w:type="spellStart"/>
      <w:r>
        <w:t>PSCell</w:t>
      </w:r>
      <w:proofErr w:type="spellEnd"/>
      <w:r>
        <w:t xml:space="preserve"> or any activated SCell with up to 0.5% probability of missed ACK/NACK regardless of the configured </w:t>
      </w:r>
      <w:proofErr w:type="spellStart"/>
      <w:r>
        <w:rPr>
          <w:i/>
        </w:rPr>
        <w:t>measCycleSCell</w:t>
      </w:r>
      <w:proofErr w:type="spellEnd"/>
      <w:r>
        <w:rPr>
          <w:i/>
        </w:rPr>
        <w:t xml:space="preserve"> </w:t>
      </w:r>
      <w:r>
        <w:t>[15]</w:t>
      </w:r>
      <w:r>
        <w:rPr>
          <w:i/>
        </w:rPr>
        <w:t xml:space="preserve"> </w:t>
      </w:r>
      <w:r>
        <w:t xml:space="preserve">for the deactivated E-UTRA </w:t>
      </w:r>
      <w:proofErr w:type="spellStart"/>
      <w:r>
        <w:t>SCells</w:t>
      </w:r>
      <w:proofErr w:type="spellEnd"/>
      <w:r>
        <w:t xml:space="preserve"> if indicated by the network using IE </w:t>
      </w:r>
      <w:proofErr w:type="spellStart"/>
      <w:r>
        <w:rPr>
          <w:i/>
        </w:rPr>
        <w:t>allowInterruptions</w:t>
      </w:r>
      <w:proofErr w:type="spellEnd"/>
      <w:r>
        <w:rPr>
          <w:i/>
        </w:rPr>
        <w:t xml:space="preserve"> </w:t>
      </w:r>
      <w:r>
        <w:t>[15].</w:t>
      </w:r>
    </w:p>
    <w:p w14:paraId="76CCE916" w14:textId="77777777" w:rsidR="007911AA" w:rsidRDefault="007911AA" w:rsidP="007911AA">
      <w:pPr>
        <w:pStyle w:val="B1"/>
      </w:pPr>
      <w:r>
        <w:t>Each interruption shall not exceed</w:t>
      </w:r>
    </w:p>
    <w:p w14:paraId="2E16E4E8" w14:textId="2B98DA1E" w:rsidR="007911AA" w:rsidRDefault="007911AA" w:rsidP="007911AA">
      <w:pPr>
        <w:pStyle w:val="B2"/>
        <w:rPr>
          <w:ins w:id="38" w:author="Nokia" w:date="2023-05-09T18:06:00Z"/>
        </w:rPr>
      </w:pPr>
      <w:r>
        <w:t>-</w:t>
      </w:r>
      <w:r>
        <w:tab/>
        <w:t xml:space="preserve">X3 slot, if the </w:t>
      </w:r>
      <w:proofErr w:type="spellStart"/>
      <w:r>
        <w:t>PSCell</w:t>
      </w:r>
      <w:proofErr w:type="spellEnd"/>
      <w:r>
        <w:t xml:space="preserve"> or activated SCell is not in the same band as the E-UTRA deactivated SCC being measured, or</w:t>
      </w:r>
    </w:p>
    <w:p w14:paraId="21F48904" w14:textId="218D4D61" w:rsidR="007911AA" w:rsidRPr="007911AA" w:rsidRDefault="007911AA" w:rsidP="007911AA">
      <w:pPr>
        <w:pStyle w:val="B2"/>
      </w:pPr>
      <w:ins w:id="39" w:author="Nokia" w:date="2023-05-09T18:06:00Z">
        <w:r>
          <w:t>-</w:t>
        </w:r>
        <w:r>
          <w:tab/>
          <w:t xml:space="preserve">X3 slot, if the </w:t>
        </w:r>
        <w:proofErr w:type="spellStart"/>
        <w:r>
          <w:t>PSCell</w:t>
        </w:r>
        <w:proofErr w:type="spellEnd"/>
        <w:r>
          <w:t xml:space="preserve"> or activated SCell is in the same band as the E-UTRA deactivated SCC being measured, </w:t>
        </w:r>
      </w:ins>
      <w:ins w:id="40" w:author="Nokia" w:date="2023-05-09T18:07:00Z">
        <w:r>
          <w:t>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 xml:space="preserve">indicates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</w:t>
        </w:r>
        <w:r w:rsidR="00B7326A">
          <w:t>, or</w:t>
        </w:r>
      </w:ins>
    </w:p>
    <w:p w14:paraId="3F58721F" w14:textId="267A86FF" w:rsidR="007911AA" w:rsidRDefault="007911AA" w:rsidP="007911AA">
      <w:pPr>
        <w:pStyle w:val="B2"/>
      </w:pPr>
      <w:r>
        <w:t>-</w:t>
      </w:r>
      <w:r>
        <w:tab/>
        <w:t xml:space="preserve">Y3 slot + SMTC duration, if the </w:t>
      </w:r>
      <w:proofErr w:type="spellStart"/>
      <w:r>
        <w:t>PSCell</w:t>
      </w:r>
      <w:proofErr w:type="spellEnd"/>
      <w:r>
        <w:t xml:space="preserve"> or activated SCell is in the same band as the E-UTRA deactivated SCC being measured</w:t>
      </w:r>
      <w:ins w:id="41" w:author="Nokia" w:date="2023-05-09T18:07:00Z">
        <w:r w:rsidR="00B7326A">
          <w:t xml:space="preserve"> and</w:t>
        </w:r>
        <w:r w:rsidR="00B7326A" w:rsidRPr="007911AA">
          <w:t xml:space="preserve"> </w:t>
        </w:r>
        <w:r w:rsidR="00B7326A">
          <w:t xml:space="preserve">the UE does not </w:t>
        </w:r>
        <w:r w:rsidR="00B7326A" w:rsidRPr="00FF72A5">
          <w:rPr>
            <w:rFonts w:cs="v4.2.0"/>
          </w:rPr>
          <w:t xml:space="preserve">indicate that it is capable of </w:t>
        </w:r>
        <w:r w:rsidR="00B7326A">
          <w:rPr>
            <w:rFonts w:cs="v4.2.0"/>
          </w:rPr>
          <w:t>[</w:t>
        </w:r>
        <w:r w:rsidR="00B7326A">
          <w:rPr>
            <w:i/>
            <w:iCs/>
          </w:rPr>
          <w:t>interBandMRDC-WithOverlapDL-Bands-r16</w:t>
        </w:r>
        <w:r w:rsidR="00B7326A">
          <w:t>] on the band combination</w:t>
        </w:r>
      </w:ins>
      <w:r>
        <w:t xml:space="preserve">, provided the cell specific reference signals from the </w:t>
      </w:r>
      <w:proofErr w:type="spellStart"/>
      <w:r>
        <w:t>PSCell</w:t>
      </w:r>
      <w:proofErr w:type="spellEnd"/>
      <w:r>
        <w:t xml:space="preserve"> or activated SCell and the E-UTRA deactivated SCC being measured are available in the same slot.</w:t>
      </w:r>
    </w:p>
    <w:p w14:paraId="3F1EE0EF" w14:textId="77777777" w:rsidR="007911AA" w:rsidRDefault="007911AA" w:rsidP="007911AA">
      <w:pPr>
        <w:pStyle w:val="TH"/>
      </w:pPr>
      <w:r>
        <w:t>Table 8.2.1.2.5.2-1: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7911AA" w14:paraId="364A5D46" w14:textId="77777777" w:rsidTr="007911AA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80A37" w14:textId="4093DCF8" w:rsidR="007911AA" w:rsidRDefault="007911AA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drawing>
                <wp:inline distT="0" distB="0" distL="0" distR="0" wp14:anchorId="4A19823A" wp14:editId="191B1F7E">
                  <wp:extent cx="152400" cy="1524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CAE35" w14:textId="77777777" w:rsidR="007911AA" w:rsidRDefault="007911A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F302" w14:textId="77777777" w:rsidR="007911AA" w:rsidRDefault="007911A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X3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5FB4" w14:textId="77777777" w:rsidR="007911AA" w:rsidRDefault="007911A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Y3 (slots)</w:t>
            </w:r>
          </w:p>
        </w:tc>
      </w:tr>
      <w:tr w:rsidR="007911AA" w14:paraId="5EE6F404" w14:textId="77777777" w:rsidTr="007911AA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1AF3" w14:textId="77777777" w:rsidR="007911AA" w:rsidRDefault="007911AA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B1EB" w14:textId="77777777" w:rsidR="007911AA" w:rsidRDefault="007911A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75D1" w14:textId="77777777" w:rsidR="007911AA" w:rsidRDefault="007911A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868D" w14:textId="77777777" w:rsidR="007911AA" w:rsidRDefault="007911A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AED4" w14:textId="77777777" w:rsidR="007911AA" w:rsidRDefault="007911A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F286" w14:textId="77777777" w:rsidR="007911AA" w:rsidRDefault="007911A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Async</w:t>
            </w:r>
          </w:p>
        </w:tc>
      </w:tr>
      <w:tr w:rsidR="007911AA" w14:paraId="3761486C" w14:textId="77777777" w:rsidTr="007911AA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2886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8C2D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589C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56B4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15DF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0E16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7911AA" w14:paraId="2B3F0C1E" w14:textId="77777777" w:rsidTr="007911AA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1667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259D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DAB7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80CA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84D9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4CE6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7911AA" w14:paraId="2D3E931B" w14:textId="77777777" w:rsidTr="007911AA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986B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F937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A398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FEB9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C677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7911AA" w14:paraId="77212A75" w14:textId="77777777" w:rsidTr="007911AA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3E69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268C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B1FC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E451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D41C" w14:textId="77777777" w:rsidR="007911AA" w:rsidRDefault="007911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</w:tbl>
    <w:p w14:paraId="4E66C71C" w14:textId="77777777" w:rsidR="007911AA" w:rsidRDefault="007911AA" w:rsidP="007911AA">
      <w:pPr>
        <w:rPr>
          <w:rFonts w:asciiTheme="minorHAnsi" w:eastAsiaTheme="minorEastAsia" w:hAnsiTheme="minorHAnsi" w:cstheme="minorBidi"/>
          <w:kern w:val="2"/>
          <w:sz w:val="21"/>
          <w:szCs w:val="22"/>
          <w:lang w:eastAsia="zh-CN"/>
        </w:rPr>
      </w:pPr>
    </w:p>
    <w:p w14:paraId="666932B3" w14:textId="77777777" w:rsidR="005B059E" w:rsidRDefault="005B059E" w:rsidP="005B059E">
      <w:pPr>
        <w:pStyle w:val="Heading6"/>
        <w:rPr>
          <w:lang w:eastAsia="zh-CN"/>
        </w:rPr>
      </w:pPr>
      <w:r>
        <w:rPr>
          <w:lang w:eastAsia="zh-CN"/>
        </w:rPr>
        <w:t>8.2.1.2.5.3</w:t>
      </w:r>
      <w:r>
        <w:rPr>
          <w:lang w:eastAsia="zh-CN"/>
        </w:rPr>
        <w:tab/>
        <w:t>Interruptions during CQI measurements on dormant E-UTRAN SCell</w:t>
      </w:r>
    </w:p>
    <w:p w14:paraId="6CCAEC98" w14:textId="77777777" w:rsidR="005B059E" w:rsidRDefault="005B059E" w:rsidP="005B059E">
      <w:pPr>
        <w:rPr>
          <w:lang w:eastAsia="zh-CN"/>
        </w:rPr>
      </w:pPr>
      <w:r>
        <w:t>When one E-UTRA SCell in MCG is dormant, the UE is allowed due to CQI measurements on the dormant E-UTRA SCell:</w:t>
      </w:r>
    </w:p>
    <w:p w14:paraId="3FE36ED1" w14:textId="77777777" w:rsidR="005B059E" w:rsidRDefault="005B059E" w:rsidP="005B059E">
      <w:pPr>
        <w:pStyle w:val="B1"/>
      </w:pPr>
      <w:r>
        <w:t>-</w:t>
      </w:r>
      <w:r>
        <w:tab/>
        <w:t xml:space="preserve">an interruption on </w:t>
      </w:r>
      <w:proofErr w:type="spellStart"/>
      <w:r>
        <w:t>PSCell</w:t>
      </w:r>
      <w:proofErr w:type="spellEnd"/>
      <w:r>
        <w:t xml:space="preserve"> or any activated SCell with up to 0.5% probability of missed ACK/NACK.</w:t>
      </w:r>
    </w:p>
    <w:p w14:paraId="131F1B79" w14:textId="77777777" w:rsidR="005B059E" w:rsidRDefault="005B059E" w:rsidP="005B059E">
      <w:pPr>
        <w:pStyle w:val="B1"/>
      </w:pPr>
      <w:r>
        <w:t>Each interruption shall not exceed</w:t>
      </w:r>
    </w:p>
    <w:p w14:paraId="2B6DB8BD" w14:textId="46757A94" w:rsidR="005B059E" w:rsidRDefault="005B059E" w:rsidP="005B059E">
      <w:pPr>
        <w:pStyle w:val="B2"/>
        <w:rPr>
          <w:ins w:id="42" w:author="Nokia" w:date="2023-05-09T19:50:00Z"/>
        </w:rPr>
      </w:pPr>
      <w:r>
        <w:lastRenderedPageBreak/>
        <w:t>-</w:t>
      </w:r>
      <w:r>
        <w:tab/>
        <w:t xml:space="preserve">X3 slot, if the </w:t>
      </w:r>
      <w:proofErr w:type="spellStart"/>
      <w:r>
        <w:t>PSCell</w:t>
      </w:r>
      <w:proofErr w:type="spellEnd"/>
      <w:r>
        <w:t xml:space="preserve"> or activated SCell is not in the same band as the E-UTRA dormant SCell being measured, or</w:t>
      </w:r>
    </w:p>
    <w:p w14:paraId="61827AA4" w14:textId="7D8387A6" w:rsidR="005B059E" w:rsidRDefault="005B059E" w:rsidP="005B059E">
      <w:pPr>
        <w:pStyle w:val="B2"/>
        <w:rPr>
          <w:ins w:id="43" w:author="Nokia" w:date="2023-05-09T19:50:00Z"/>
        </w:rPr>
      </w:pPr>
      <w:ins w:id="44" w:author="Nokia" w:date="2023-05-09T19:50:00Z">
        <w:r>
          <w:t>-</w:t>
        </w:r>
        <w:r>
          <w:tab/>
          <w:t xml:space="preserve">X3 slot, if the </w:t>
        </w:r>
        <w:proofErr w:type="spellStart"/>
        <w:r>
          <w:t>PSCell</w:t>
        </w:r>
        <w:proofErr w:type="spellEnd"/>
        <w:r>
          <w:t xml:space="preserve"> or activated SCell is in the same band as the E-UTRA dormant SCell being measured, </w:t>
        </w:r>
      </w:ins>
    </w:p>
    <w:p w14:paraId="23EC660B" w14:textId="0ACEF069" w:rsidR="005B059E" w:rsidRDefault="005B059E" w:rsidP="005B059E">
      <w:pPr>
        <w:pStyle w:val="B2"/>
      </w:pPr>
      <w:ins w:id="45" w:author="Nokia" w:date="2023-05-09T19:50:00Z">
        <w:r>
          <w:t>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 xml:space="preserve">indicates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combination, or</w:t>
        </w:r>
      </w:ins>
    </w:p>
    <w:p w14:paraId="2B5504F3" w14:textId="29F573FE" w:rsidR="005B059E" w:rsidRDefault="005B059E" w:rsidP="005B059E">
      <w:pPr>
        <w:pStyle w:val="B2"/>
      </w:pPr>
      <w:r>
        <w:t>-</w:t>
      </w:r>
      <w:r>
        <w:tab/>
        <w:t xml:space="preserve">Y3 slot + SMTC duration, if the </w:t>
      </w:r>
      <w:proofErr w:type="spellStart"/>
      <w:r>
        <w:t>PSCell</w:t>
      </w:r>
      <w:proofErr w:type="spellEnd"/>
      <w:r>
        <w:t xml:space="preserve"> or activated SCell is in the same band as the E-UTRA dormant SCell being measured</w:t>
      </w:r>
      <w:ins w:id="46" w:author="Nokia" w:date="2023-05-09T19:51:00Z">
        <w:r w:rsidRPr="005B059E">
          <w:t xml:space="preserve"> </w:t>
        </w:r>
        <w:r>
          <w:t>and</w:t>
        </w:r>
        <w:r w:rsidRPr="007911AA">
          <w:t xml:space="preserve"> </w:t>
        </w:r>
        <w:r>
          <w:t xml:space="preserve">the UE does not </w:t>
        </w:r>
        <w:r w:rsidRPr="00FF72A5">
          <w:rPr>
            <w:rFonts w:cs="v4.2.0"/>
          </w:rPr>
          <w:t xml:space="preserve">indicate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</w:t>
        </w:r>
      </w:ins>
      <w:r>
        <w:t xml:space="preserve">, provided the cell specific reference signals from the </w:t>
      </w:r>
      <w:proofErr w:type="spellStart"/>
      <w:r>
        <w:t>PSCell</w:t>
      </w:r>
      <w:proofErr w:type="spellEnd"/>
      <w:r>
        <w:t xml:space="preserve"> or activated SCell and the E-UTRA dormant SCell being measured are available in the same slot.</w:t>
      </w:r>
    </w:p>
    <w:p w14:paraId="77ABB365" w14:textId="77777777" w:rsidR="005B059E" w:rsidRDefault="005B059E" w:rsidP="005B059E">
      <w:pPr>
        <w:pStyle w:val="B2"/>
      </w:pPr>
      <w:r>
        <w:t>Where X3 and Y3 are defined in Table 8.2.1.2.5.2-1.</w:t>
      </w:r>
    </w:p>
    <w:p w14:paraId="110E10B9" w14:textId="77777777" w:rsidR="005B059E" w:rsidRDefault="005B059E" w:rsidP="005B059E">
      <w:pPr>
        <w:rPr>
          <w:noProof/>
        </w:rPr>
      </w:pPr>
    </w:p>
    <w:p w14:paraId="63A43364" w14:textId="77777777" w:rsidR="005B059E" w:rsidRDefault="005B059E" w:rsidP="005B059E">
      <w:pPr>
        <w:pStyle w:val="Heading6"/>
        <w:rPr>
          <w:lang w:eastAsia="zh-CN"/>
        </w:rPr>
      </w:pPr>
      <w:r>
        <w:rPr>
          <w:lang w:eastAsia="zh-CN"/>
        </w:rPr>
        <w:t>8.2.1.2.5.4</w:t>
      </w:r>
      <w:r>
        <w:rPr>
          <w:lang w:eastAsia="zh-CN"/>
        </w:rPr>
        <w:tab/>
        <w:t>Interruptions during RRM measurements on dormant E-UTRAN SCC</w:t>
      </w:r>
    </w:p>
    <w:p w14:paraId="2D546749" w14:textId="77777777" w:rsidR="005B059E" w:rsidRDefault="005B059E" w:rsidP="005B059E">
      <w:pPr>
        <w:rPr>
          <w:lang w:eastAsia="zh-CN"/>
        </w:rPr>
      </w:pPr>
      <w:r>
        <w:t>When one E-UTRA SCell in MCG is dormant, the UE is allowed due to RRM measurements on the E-UTRA SCC with the dormant E-UTRA SCell:</w:t>
      </w:r>
    </w:p>
    <w:p w14:paraId="1A0B1AD6" w14:textId="77777777" w:rsidR="005B059E" w:rsidRDefault="005B059E" w:rsidP="005B059E">
      <w:pPr>
        <w:pStyle w:val="B1"/>
      </w:pPr>
      <w:r>
        <w:t>-</w:t>
      </w:r>
      <w:r>
        <w:tab/>
        <w:t xml:space="preserve">an interruption on </w:t>
      </w:r>
      <w:proofErr w:type="spellStart"/>
      <w:r>
        <w:t>PSCell</w:t>
      </w:r>
      <w:proofErr w:type="spellEnd"/>
      <w:r>
        <w:t xml:space="preserve"> or any activated SCell with up to 0.5% probability of missed ACK/NACK.</w:t>
      </w:r>
    </w:p>
    <w:p w14:paraId="371149E0" w14:textId="77777777" w:rsidR="005B059E" w:rsidRDefault="005B059E" w:rsidP="005B059E">
      <w:pPr>
        <w:pStyle w:val="B1"/>
      </w:pPr>
      <w:r>
        <w:t>Each interruption shall not exceed</w:t>
      </w:r>
    </w:p>
    <w:p w14:paraId="2D4BF0D1" w14:textId="2E229BCF" w:rsidR="005B059E" w:rsidRDefault="005B059E" w:rsidP="005B059E">
      <w:pPr>
        <w:pStyle w:val="B2"/>
        <w:rPr>
          <w:ins w:id="47" w:author="Nokia" w:date="2023-05-09T19:51:00Z"/>
        </w:rPr>
      </w:pPr>
      <w:r>
        <w:t>-</w:t>
      </w:r>
      <w:r>
        <w:tab/>
        <w:t xml:space="preserve">X3 slot, if the </w:t>
      </w:r>
      <w:proofErr w:type="spellStart"/>
      <w:r>
        <w:t>PSCell</w:t>
      </w:r>
      <w:proofErr w:type="spellEnd"/>
      <w:r>
        <w:t xml:space="preserve"> or activated SCell is not in the same band as the E-UTRA dormant SCC being measured, or</w:t>
      </w:r>
    </w:p>
    <w:p w14:paraId="00C01C5C" w14:textId="3AA50846" w:rsidR="005B059E" w:rsidRPr="005B059E" w:rsidRDefault="005B059E" w:rsidP="005B059E">
      <w:pPr>
        <w:pStyle w:val="B2"/>
      </w:pPr>
      <w:ins w:id="48" w:author="Nokia" w:date="2023-05-09T19:51:00Z">
        <w:r>
          <w:t>-</w:t>
        </w:r>
        <w:r>
          <w:tab/>
          <w:t xml:space="preserve">X3 slot, if the </w:t>
        </w:r>
        <w:proofErr w:type="spellStart"/>
        <w:r>
          <w:t>PSCell</w:t>
        </w:r>
        <w:proofErr w:type="spellEnd"/>
        <w:r>
          <w:t xml:space="preserve"> or activated SCell is in the same band as the E-UTRA dormant SCC being measured</w:t>
        </w:r>
      </w:ins>
      <w:ins w:id="49" w:author="Nokia" w:date="2023-05-09T19:53:00Z">
        <w:r>
          <w:t xml:space="preserve"> 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>indicate</w:t>
        </w:r>
        <w:r>
          <w:rPr>
            <w:rFonts w:cs="v4.2.0"/>
          </w:rPr>
          <w:t>s</w:t>
        </w:r>
        <w:r w:rsidRPr="00FF72A5">
          <w:rPr>
            <w:rFonts w:cs="v4.2.0"/>
          </w:rPr>
          <w:t xml:space="preserve">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</w:t>
        </w:r>
      </w:ins>
      <w:ins w:id="50" w:author="Nokia" w:date="2023-05-09T19:51:00Z">
        <w:r>
          <w:t>, or</w:t>
        </w:r>
      </w:ins>
    </w:p>
    <w:p w14:paraId="55623E9E" w14:textId="44FF7FD7" w:rsidR="005B059E" w:rsidRDefault="005B059E" w:rsidP="005B059E">
      <w:pPr>
        <w:pStyle w:val="B2"/>
      </w:pPr>
      <w:r>
        <w:t>-</w:t>
      </w:r>
      <w:r>
        <w:tab/>
        <w:t xml:space="preserve">Y3 slot + SMTC duration, if the </w:t>
      </w:r>
      <w:proofErr w:type="spellStart"/>
      <w:r>
        <w:t>PSCell</w:t>
      </w:r>
      <w:proofErr w:type="spellEnd"/>
      <w:r>
        <w:t xml:space="preserve"> or activated SCell is in the same band as the E-UTRA dormant SCC being measured</w:t>
      </w:r>
      <w:ins w:id="51" w:author="Nokia" w:date="2023-05-09T19:53:00Z">
        <w:r>
          <w:t xml:space="preserve"> and</w:t>
        </w:r>
        <w:r w:rsidRPr="007911AA">
          <w:t xml:space="preserve"> </w:t>
        </w:r>
        <w:r>
          <w:t xml:space="preserve">the UE does not </w:t>
        </w:r>
        <w:r w:rsidRPr="00FF72A5">
          <w:rPr>
            <w:rFonts w:cs="v4.2.0"/>
          </w:rPr>
          <w:t xml:space="preserve">indicate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</w:t>
        </w:r>
      </w:ins>
      <w:r>
        <w:t xml:space="preserve">, provided the cell specific reference signals from the </w:t>
      </w:r>
      <w:proofErr w:type="spellStart"/>
      <w:r>
        <w:t>PSCell</w:t>
      </w:r>
      <w:proofErr w:type="spellEnd"/>
      <w:r>
        <w:t xml:space="preserve"> or activated SCell and the E-UTRA dormant SCC being measured are available in the same slot.</w:t>
      </w:r>
    </w:p>
    <w:p w14:paraId="3509122F" w14:textId="77777777" w:rsidR="005B059E" w:rsidRDefault="005B059E" w:rsidP="005B059E">
      <w:pPr>
        <w:pStyle w:val="B2"/>
      </w:pPr>
      <w:r>
        <w:t>Where X3 and Y3 are defined in Table 8.2.1.2.5.2-1.</w:t>
      </w:r>
    </w:p>
    <w:p w14:paraId="380B664C" w14:textId="77777777" w:rsidR="005B059E" w:rsidRDefault="005B059E" w:rsidP="005B059E"/>
    <w:p w14:paraId="0233C604" w14:textId="77777777" w:rsidR="007D7F4B" w:rsidRPr="005B059E" w:rsidRDefault="007D7F4B" w:rsidP="007D7F4B">
      <w:pPr>
        <w:rPr>
          <w:lang w:eastAsia="zh-CN"/>
        </w:rPr>
      </w:pPr>
    </w:p>
    <w:p w14:paraId="1CCA5A7B" w14:textId="3352A1CA" w:rsidR="00493E8B" w:rsidRDefault="00493E8B" w:rsidP="00493E8B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 2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4159149" w14:textId="77777777" w:rsidR="009009BA" w:rsidRPr="009009BA" w:rsidRDefault="009009BA" w:rsidP="009009BA"/>
    <w:p w14:paraId="19FDD283" w14:textId="68E85004" w:rsidR="00493E8B" w:rsidRDefault="00493E8B" w:rsidP="00493E8B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 xml:space="preserve">Start of changes </w:t>
      </w:r>
      <w:r w:rsidR="009009BA">
        <w:rPr>
          <w:rFonts w:eastAsia="??"/>
          <w:color w:val="FF0000"/>
          <w:szCs w:val="32"/>
        </w:rPr>
        <w:t>3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4740A6D1" w14:textId="77777777" w:rsidR="00493E8B" w:rsidRDefault="00493E8B" w:rsidP="00493E8B">
      <w:pPr>
        <w:pStyle w:val="Heading5"/>
        <w:rPr>
          <w:lang w:eastAsia="en-GB"/>
        </w:rPr>
      </w:pPr>
      <w:r>
        <w:t>8.2.1.2.8</w:t>
      </w:r>
      <w:r>
        <w:tab/>
        <w:t>Interruptions at direct SCell activation and hibernation</w:t>
      </w:r>
    </w:p>
    <w:p w14:paraId="164C8887" w14:textId="77777777" w:rsidR="00493E8B" w:rsidRDefault="00493E8B" w:rsidP="00493E8B">
      <w:pPr>
        <w:pStyle w:val="Heading6"/>
        <w:rPr>
          <w:lang w:eastAsia="zh-CN"/>
        </w:rPr>
      </w:pPr>
      <w:r>
        <w:rPr>
          <w:lang w:eastAsia="zh-CN"/>
        </w:rPr>
        <w:t>8.2.1.2.8.1</w:t>
      </w:r>
      <w:r>
        <w:rPr>
          <w:lang w:eastAsia="zh-CN"/>
        </w:rPr>
        <w:tab/>
        <w:t>Interruptions during direct SCell activation and hibernation of E-UTRA SCell</w:t>
      </w:r>
    </w:p>
    <w:p w14:paraId="111E6C67" w14:textId="77777777" w:rsidR="00493E8B" w:rsidRDefault="00493E8B" w:rsidP="00493E8B">
      <w:pPr>
        <w:rPr>
          <w:rFonts w:eastAsia="MS Mincho"/>
          <w:lang w:eastAsia="zh-CN"/>
        </w:rPr>
      </w:pPr>
      <w:r>
        <w:rPr>
          <w:rFonts w:eastAsia="MS Mincho"/>
        </w:rPr>
        <w:t xml:space="preserve">When one </w:t>
      </w:r>
      <w:r>
        <w:t xml:space="preserve">E-UTRA </w:t>
      </w:r>
      <w:r>
        <w:rPr>
          <w:rFonts w:eastAsia="MS Mincho"/>
        </w:rPr>
        <w:t>SCell</w:t>
      </w:r>
      <w:r>
        <w:t xml:space="preserve"> in MCG </w:t>
      </w:r>
      <w:r>
        <w:rPr>
          <w:rFonts w:eastAsia="MS Mincho"/>
        </w:rPr>
        <w:t>is directly activated and hibernated:</w:t>
      </w:r>
    </w:p>
    <w:p w14:paraId="57315839" w14:textId="77777777" w:rsidR="00493E8B" w:rsidRDefault="00493E8B" w:rsidP="00493E8B">
      <w:pPr>
        <w:pStyle w:val="B1"/>
        <w:rPr>
          <w:rFonts w:eastAsiaTheme="minorEastAsia"/>
        </w:rPr>
      </w:pPr>
      <w:r>
        <w:t>-</w:t>
      </w:r>
      <w:r>
        <w:tab/>
        <w:t>the UE is allowed an interruption on any active serving cell in SCG:</w:t>
      </w:r>
    </w:p>
    <w:p w14:paraId="1B127460" w14:textId="5DA6B23D" w:rsidR="00493E8B" w:rsidRDefault="00493E8B" w:rsidP="00493E8B">
      <w:pPr>
        <w:pStyle w:val="B2"/>
        <w:rPr>
          <w:ins w:id="52" w:author="Nokia" w:date="2023-05-09T18:34:00Z"/>
        </w:rPr>
      </w:pPr>
      <w:r>
        <w:t>-</w:t>
      </w:r>
      <w:r>
        <w:tab/>
        <w:t xml:space="preserve">of up to X1 slots, if the active serving cell is not in the same band as any of the E-UTRA </w:t>
      </w:r>
      <w:proofErr w:type="spellStart"/>
      <w:r>
        <w:t>SCells</w:t>
      </w:r>
      <w:proofErr w:type="spellEnd"/>
      <w:r>
        <w:t xml:space="preserve"> being directly activated or hibernated, or</w:t>
      </w:r>
    </w:p>
    <w:p w14:paraId="5F10AB85" w14:textId="1206B4CB" w:rsidR="00493E8B" w:rsidRPr="00493E8B" w:rsidDel="00493E8B" w:rsidRDefault="00493E8B" w:rsidP="00493E8B">
      <w:pPr>
        <w:pStyle w:val="B2"/>
        <w:rPr>
          <w:del w:id="53" w:author="Nokia" w:date="2023-05-09T18:34:00Z"/>
        </w:rPr>
      </w:pPr>
      <w:ins w:id="54" w:author="Nokia" w:date="2023-05-09T18:34:00Z">
        <w:r>
          <w:t>-</w:t>
        </w:r>
        <w:r>
          <w:tab/>
          <w:t xml:space="preserve">of up to X1 slots, if the active serving cell is in the same band as any of the E-UTRA </w:t>
        </w:r>
        <w:proofErr w:type="spellStart"/>
        <w:r>
          <w:t>SCells</w:t>
        </w:r>
        <w:proofErr w:type="spellEnd"/>
        <w:r>
          <w:t xml:space="preserve"> being directly activated or hibernated 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 xml:space="preserve">indicates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combination, or</w:t>
        </w:r>
      </w:ins>
    </w:p>
    <w:p w14:paraId="2E074F68" w14:textId="018A2F0C" w:rsidR="00493E8B" w:rsidRDefault="00493E8B" w:rsidP="00493E8B">
      <w:pPr>
        <w:pStyle w:val="B2"/>
        <w:rPr>
          <w:rFonts w:eastAsia="等线"/>
        </w:rPr>
      </w:pPr>
      <w:r>
        <w:lastRenderedPageBreak/>
        <w:t>-</w:t>
      </w:r>
      <w:r>
        <w:tab/>
        <w:t xml:space="preserve">of up to max{Y1 slots +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, 5ms} if the active serving cells are in the same band as any of the E-UTRA </w:t>
      </w:r>
      <w:proofErr w:type="spellStart"/>
      <w:r>
        <w:t>SCells</w:t>
      </w:r>
      <w:proofErr w:type="spellEnd"/>
      <w:r>
        <w:t xml:space="preserve"> being directly activated or hibernated</w:t>
      </w:r>
      <w:ins w:id="55" w:author="Nokia" w:date="2023-05-09T18:35:00Z">
        <w:r>
          <w:t xml:space="preserve"> and the UE does not </w:t>
        </w:r>
        <w:r w:rsidRPr="00FF72A5">
          <w:rPr>
            <w:rFonts w:cs="v4.2.0"/>
          </w:rPr>
          <w:t xml:space="preserve">indicate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</w:t>
        </w:r>
      </w:ins>
      <w:r>
        <w:t xml:space="preserve">, provided the cell specific reference signals from the active serving cells and the E-UTRA </w:t>
      </w:r>
      <w:proofErr w:type="spellStart"/>
      <w:r>
        <w:t>SCells</w:t>
      </w:r>
      <w:proofErr w:type="spellEnd"/>
      <w:r>
        <w:t xml:space="preserve"> being directly activated or hibernated are available in the same slot, where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is the longest SMTC duration among all above active serving cells in MCG Where X1 and Y1 are specified in Table 8.2.1.2.3-1.</w:t>
      </w:r>
    </w:p>
    <w:p w14:paraId="697E1C06" w14:textId="77777777" w:rsidR="00493E8B" w:rsidRDefault="00493E8B" w:rsidP="00493E8B">
      <w:pPr>
        <w:pStyle w:val="Heading6"/>
        <w:rPr>
          <w:rFonts w:ascii="Tms Rmn" w:eastAsia="等线" w:hAnsi="Tms Rmn"/>
          <w:lang w:eastAsia="zh-CN"/>
        </w:rPr>
      </w:pPr>
      <w:r>
        <w:rPr>
          <w:lang w:eastAsia="zh-CN"/>
        </w:rPr>
        <w:t>8.2.1.2.8.2</w:t>
      </w:r>
      <w:r>
        <w:rPr>
          <w:lang w:eastAsia="zh-CN"/>
        </w:rPr>
        <w:tab/>
        <w:t>Interruptions during direct SCell activation</w:t>
      </w:r>
    </w:p>
    <w:p w14:paraId="26060AD1" w14:textId="77777777" w:rsidR="00493E8B" w:rsidRDefault="00493E8B" w:rsidP="00493E8B">
      <w:pPr>
        <w:rPr>
          <w:rFonts w:asciiTheme="minorHAnsi" w:eastAsiaTheme="minorEastAsia" w:hAnsiTheme="minorHAnsi"/>
          <w:lang w:eastAsia="zh-CN"/>
        </w:rPr>
      </w:pPr>
      <w:r>
        <w:t>When one or multiple SCell(s) in SCG are directly activated at SCell addition:</w:t>
      </w:r>
    </w:p>
    <w:p w14:paraId="50D9B856" w14:textId="77777777" w:rsidR="00493E8B" w:rsidRDefault="00493E8B" w:rsidP="00493E8B">
      <w:pPr>
        <w:pStyle w:val="B1"/>
      </w:pPr>
      <w:r>
        <w:t>-</w:t>
      </w:r>
      <w:r>
        <w:tab/>
        <w:t>the UE is allowed an interruption on any active serving cell in SCG:</w:t>
      </w:r>
    </w:p>
    <w:p w14:paraId="4B818EDD" w14:textId="4A04C22D" w:rsidR="00493E8B" w:rsidRDefault="00493E8B" w:rsidP="00493E8B">
      <w:pPr>
        <w:pStyle w:val="B2"/>
        <w:rPr>
          <w:ins w:id="56" w:author="Nokia" w:date="2023-05-09T18:35:00Z"/>
        </w:rPr>
      </w:pPr>
      <w:r>
        <w:t>-</w:t>
      </w:r>
      <w:r>
        <w:tab/>
        <w:t>of up to X1 slot, if the active serving cell is not in the same band as the SCell being directly activated, or</w:t>
      </w:r>
    </w:p>
    <w:p w14:paraId="339A0C6B" w14:textId="00A14CCE" w:rsidR="00493E8B" w:rsidRPr="00493E8B" w:rsidRDefault="00493E8B" w:rsidP="00493E8B">
      <w:pPr>
        <w:pStyle w:val="B2"/>
      </w:pPr>
      <w:ins w:id="57" w:author="Nokia" w:date="2023-05-09T18:35:00Z">
        <w:r>
          <w:t>-</w:t>
        </w:r>
        <w:r>
          <w:tab/>
          <w:t>of up to X1 slot, if the active serving cell is in the same band as the SCell being directly activated 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 xml:space="preserve">indicates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combination, or</w:t>
        </w:r>
      </w:ins>
    </w:p>
    <w:p w14:paraId="44528309" w14:textId="4C91FDB5" w:rsidR="00493E8B" w:rsidRDefault="00493E8B" w:rsidP="00493E8B">
      <w:pPr>
        <w:pStyle w:val="B2"/>
      </w:pPr>
      <w:r>
        <w:t>-</w:t>
      </w:r>
      <w:r>
        <w:tab/>
        <w:t xml:space="preserve">of up to max{Y1 slot +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>, 5ms} if the active serving cells are in the same band as the SCell being directly activated</w:t>
      </w:r>
      <w:ins w:id="58" w:author="Nokia" w:date="2023-05-09T18:35:00Z">
        <w:r w:rsidRPr="00493E8B">
          <w:t xml:space="preserve"> </w:t>
        </w:r>
        <w:r>
          <w:t>and</w:t>
        </w:r>
        <w:r w:rsidRPr="007911AA">
          <w:t xml:space="preserve"> </w:t>
        </w:r>
        <w:r>
          <w:t>the UE does not</w:t>
        </w:r>
      </w:ins>
      <w:ins w:id="59" w:author="Nokia" w:date="2023-05-09T18:36:00Z">
        <w:r>
          <w:t xml:space="preserve"> </w:t>
        </w:r>
      </w:ins>
      <w:ins w:id="60" w:author="Nokia" w:date="2023-05-09T18:35:00Z">
        <w:r w:rsidRPr="00FF72A5">
          <w:rPr>
            <w:rFonts w:cs="v4.2.0"/>
          </w:rPr>
          <w:t xml:space="preserve">indicate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</w:t>
        </w:r>
      </w:ins>
      <w:r>
        <w:t xml:space="preserve">, provided the cell specific reference signals from the active serving cells and the SCell being directly activated are available in the same slot, where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is the longest SMTC duration among all above active serving cells in SCG.</w:t>
      </w:r>
    </w:p>
    <w:p w14:paraId="2C79C670" w14:textId="77777777" w:rsidR="00493E8B" w:rsidRDefault="00493E8B" w:rsidP="00493E8B">
      <w:pPr>
        <w:pStyle w:val="B2"/>
        <w:rPr>
          <w:rFonts w:eastAsia="等线"/>
        </w:rPr>
      </w:pPr>
      <w:r>
        <w:t>Where X1 and Y1 are specified in Table 8.2.1.2.3-2.</w:t>
      </w:r>
    </w:p>
    <w:p w14:paraId="768BF7AD" w14:textId="77777777" w:rsidR="00793B4E" w:rsidRDefault="00793B4E" w:rsidP="00793B4E">
      <w:pPr>
        <w:pStyle w:val="Heading5"/>
        <w:rPr>
          <w:lang w:eastAsia="en-GB"/>
        </w:rPr>
      </w:pPr>
      <w:r>
        <w:t>8.2.1.2.9</w:t>
      </w:r>
      <w:r>
        <w:tab/>
        <w:t>Interruptions at SCell hibernation</w:t>
      </w:r>
    </w:p>
    <w:p w14:paraId="72A9917E" w14:textId="77777777" w:rsidR="00793B4E" w:rsidRDefault="00793B4E" w:rsidP="00793B4E">
      <w:pPr>
        <w:rPr>
          <w:rFonts w:eastAsia="MS Mincho"/>
        </w:rPr>
      </w:pPr>
      <w:r>
        <w:rPr>
          <w:rFonts w:eastAsia="MS Mincho"/>
        </w:rPr>
        <w:t xml:space="preserve">When one </w:t>
      </w:r>
      <w:r>
        <w:t xml:space="preserve">E-UTRA </w:t>
      </w:r>
      <w:r>
        <w:rPr>
          <w:rFonts w:eastAsia="MS Mincho"/>
        </w:rPr>
        <w:t>SCell</w:t>
      </w:r>
      <w:r>
        <w:t xml:space="preserve"> in MCG </w:t>
      </w:r>
      <w:r>
        <w:rPr>
          <w:rFonts w:eastAsia="MS Mincho"/>
        </w:rPr>
        <w:t>is hibernated:</w:t>
      </w:r>
    </w:p>
    <w:p w14:paraId="6E3F9378" w14:textId="77777777" w:rsidR="00793B4E" w:rsidRDefault="00793B4E" w:rsidP="00793B4E">
      <w:pPr>
        <w:pStyle w:val="B1"/>
        <w:rPr>
          <w:rFonts w:eastAsiaTheme="minorEastAsia"/>
        </w:rPr>
      </w:pPr>
      <w:r>
        <w:t>-</w:t>
      </w:r>
      <w:r>
        <w:tab/>
        <w:t>the UE is allowed an interruption on any active serving cell in SCG:</w:t>
      </w:r>
    </w:p>
    <w:p w14:paraId="180956CF" w14:textId="646DA6BF" w:rsidR="00793B4E" w:rsidRDefault="00793B4E" w:rsidP="00793B4E">
      <w:pPr>
        <w:pStyle w:val="B2"/>
        <w:rPr>
          <w:ins w:id="61" w:author="Nokia" w:date="2023-05-09T18:36:00Z"/>
        </w:rPr>
      </w:pPr>
      <w:r>
        <w:t>-</w:t>
      </w:r>
      <w:r>
        <w:tab/>
        <w:t xml:space="preserve">of up to X2 slots, if the active serving cell is not in the same band as any of the E-UTRA </w:t>
      </w:r>
      <w:proofErr w:type="spellStart"/>
      <w:r>
        <w:t>SCells</w:t>
      </w:r>
      <w:proofErr w:type="spellEnd"/>
      <w:r>
        <w:t xml:space="preserve"> being hibernated, or</w:t>
      </w:r>
    </w:p>
    <w:p w14:paraId="5DA2CFC4" w14:textId="6020721E" w:rsidR="00793B4E" w:rsidRPr="00793B4E" w:rsidRDefault="00793B4E" w:rsidP="00793B4E">
      <w:pPr>
        <w:pStyle w:val="B2"/>
      </w:pPr>
      <w:ins w:id="62" w:author="Nokia" w:date="2023-05-09T18:36:00Z">
        <w:r>
          <w:t>-</w:t>
        </w:r>
        <w:r>
          <w:tab/>
          <w:t xml:space="preserve">of up to X2 slots, if the active serving cell is in the same band as any of the E-UTRA </w:t>
        </w:r>
        <w:proofErr w:type="spellStart"/>
        <w:r>
          <w:t>SCells</w:t>
        </w:r>
        <w:proofErr w:type="spellEnd"/>
        <w:r>
          <w:t xml:space="preserve"> being hibernated</w:t>
        </w:r>
      </w:ins>
      <w:ins w:id="63" w:author="Nokia" w:date="2023-05-09T18:37:00Z">
        <w:r>
          <w:t xml:space="preserve"> 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>indicate</w:t>
        </w:r>
        <w:r>
          <w:rPr>
            <w:rFonts w:cs="v4.2.0"/>
          </w:rPr>
          <w:t>s</w:t>
        </w:r>
        <w:r w:rsidRPr="00FF72A5">
          <w:rPr>
            <w:rFonts w:cs="v4.2.0"/>
          </w:rPr>
          <w:t xml:space="preserve">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</w:t>
        </w:r>
      </w:ins>
      <w:ins w:id="64" w:author="Nokia" w:date="2023-05-09T18:36:00Z">
        <w:r>
          <w:t>, or</w:t>
        </w:r>
      </w:ins>
    </w:p>
    <w:p w14:paraId="3954128D" w14:textId="7F5D5C00" w:rsidR="00793B4E" w:rsidRDefault="00793B4E" w:rsidP="00793B4E">
      <w:pPr>
        <w:pStyle w:val="B2"/>
      </w:pPr>
      <w:r>
        <w:t>-</w:t>
      </w:r>
      <w:r>
        <w:tab/>
        <w:t xml:space="preserve">of up to max{Y2 slots +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, 5ms} if the active serving cells are in the same band as any of the E-UTRA </w:t>
      </w:r>
      <w:proofErr w:type="spellStart"/>
      <w:r>
        <w:t>SCells</w:t>
      </w:r>
      <w:proofErr w:type="spellEnd"/>
      <w:r>
        <w:t xml:space="preserve"> being hibernated</w:t>
      </w:r>
      <w:ins w:id="65" w:author="Nokia" w:date="2023-05-09T18:37:00Z">
        <w:r w:rsidRPr="00793B4E">
          <w:t xml:space="preserve"> </w:t>
        </w:r>
        <w:r>
          <w:t>and</w:t>
        </w:r>
        <w:r w:rsidRPr="007911AA">
          <w:t xml:space="preserve"> </w:t>
        </w:r>
        <w:r>
          <w:t xml:space="preserve">the UE does not </w:t>
        </w:r>
        <w:r w:rsidRPr="00FF72A5">
          <w:rPr>
            <w:rFonts w:cs="v4.2.0"/>
          </w:rPr>
          <w:t xml:space="preserve">indicate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</w:t>
        </w:r>
      </w:ins>
      <w:r>
        <w:t xml:space="preserve">, provided the cell specific reference signals from the active serving cells and the E-UTRA </w:t>
      </w:r>
      <w:proofErr w:type="spellStart"/>
      <w:r>
        <w:t>SCells</w:t>
      </w:r>
      <w:proofErr w:type="spellEnd"/>
      <w:r>
        <w:t xml:space="preserve"> being hibernated are available in the same slot, where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is the longest SMTC duration among all above active serving cells in MCG.</w:t>
      </w:r>
    </w:p>
    <w:p w14:paraId="68C9CD36" w14:textId="5A1B131C" w:rsidR="001E41F3" w:rsidRDefault="00793B4E" w:rsidP="009009BA">
      <w:pPr>
        <w:ind w:left="283" w:firstLine="284"/>
        <w:rPr>
          <w:noProof/>
        </w:rPr>
      </w:pPr>
      <w:r>
        <w:rPr>
          <w:rFonts w:ascii="Tms Rmn" w:eastAsia="MS Mincho" w:hAnsi="Tms Rmn"/>
        </w:rPr>
        <w:t>Where X2 and Y2 are specified in Table 8.2.1.2.4-1.</w:t>
      </w:r>
    </w:p>
    <w:p w14:paraId="10B35A37" w14:textId="4680E697" w:rsidR="00E73144" w:rsidRDefault="00E73144" w:rsidP="00E73144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 xml:space="preserve">End of changes </w:t>
      </w:r>
      <w:r w:rsidR="009009BA">
        <w:rPr>
          <w:rFonts w:eastAsia="??"/>
          <w:color w:val="FF0000"/>
          <w:szCs w:val="32"/>
        </w:rPr>
        <w:t>3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F3F62CE" w14:textId="77777777" w:rsidR="00E73144" w:rsidRPr="00E73144" w:rsidRDefault="00E73144">
      <w:pPr>
        <w:rPr>
          <w:noProof/>
        </w:rPr>
      </w:pPr>
    </w:p>
    <w:sectPr w:rsidR="00E73144" w:rsidRPr="00E73144" w:rsidSect="00FC6CA8">
      <w:headerReference w:type="default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CD97E" w14:textId="77777777" w:rsidR="002C0BF0" w:rsidRDefault="002C0BF0">
      <w:r>
        <w:separator/>
      </w:r>
    </w:p>
  </w:endnote>
  <w:endnote w:type="continuationSeparator" w:id="0">
    <w:p w14:paraId="5A9D6B70" w14:textId="77777777" w:rsidR="002C0BF0" w:rsidRDefault="002C0BF0">
      <w:r>
        <w:continuationSeparator/>
      </w:r>
    </w:p>
  </w:endnote>
  <w:endnote w:type="continuationNotice" w:id="1">
    <w:p w14:paraId="0FF00E0B" w14:textId="77777777" w:rsidR="002C0BF0" w:rsidRDefault="002C0B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740A4E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60C2E" w14:textId="77777777" w:rsidR="002C0BF0" w:rsidRDefault="002C0BF0">
      <w:r>
        <w:separator/>
      </w:r>
    </w:p>
  </w:footnote>
  <w:footnote w:type="continuationSeparator" w:id="0">
    <w:p w14:paraId="7E17A526" w14:textId="77777777" w:rsidR="002C0BF0" w:rsidRDefault="002C0BF0">
      <w:r>
        <w:continuationSeparator/>
      </w:r>
    </w:p>
  </w:footnote>
  <w:footnote w:type="continuationNotice" w:id="1">
    <w:p w14:paraId="48D04806" w14:textId="77777777" w:rsidR="002C0BF0" w:rsidRDefault="002C0B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740A4E" w:rsidRPr="00010597" w:rsidRDefault="002C0BF0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0" w15:restartNumberingAfterBreak="0">
    <w:nsid w:val="5CB85936"/>
    <w:multiLevelType w:val="hybridMultilevel"/>
    <w:tmpl w:val="7E785152"/>
    <w:lvl w:ilvl="0" w:tplc="11681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1"/>
  </w:num>
  <w:num w:numId="9">
    <w:abstractNumId w:val="5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75B93"/>
    <w:rsid w:val="00082279"/>
    <w:rsid w:val="000A214E"/>
    <w:rsid w:val="000A6394"/>
    <w:rsid w:val="000A716F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63EF"/>
    <w:rsid w:val="001435F5"/>
    <w:rsid w:val="00145D43"/>
    <w:rsid w:val="001469D0"/>
    <w:rsid w:val="00170854"/>
    <w:rsid w:val="00171BEE"/>
    <w:rsid w:val="00183F70"/>
    <w:rsid w:val="0018625C"/>
    <w:rsid w:val="001916BC"/>
    <w:rsid w:val="00191D84"/>
    <w:rsid w:val="00192C46"/>
    <w:rsid w:val="00195BF9"/>
    <w:rsid w:val="00197BE2"/>
    <w:rsid w:val="001A0259"/>
    <w:rsid w:val="001A08B3"/>
    <w:rsid w:val="001A7B60"/>
    <w:rsid w:val="001B52F0"/>
    <w:rsid w:val="001B62ED"/>
    <w:rsid w:val="001B7A65"/>
    <w:rsid w:val="001C05D3"/>
    <w:rsid w:val="001C3B99"/>
    <w:rsid w:val="001C5EBF"/>
    <w:rsid w:val="001D4B25"/>
    <w:rsid w:val="001E41F3"/>
    <w:rsid w:val="001E6DA2"/>
    <w:rsid w:val="00211FE1"/>
    <w:rsid w:val="00220F5A"/>
    <w:rsid w:val="00226203"/>
    <w:rsid w:val="00243502"/>
    <w:rsid w:val="0026004D"/>
    <w:rsid w:val="002640DD"/>
    <w:rsid w:val="00270F24"/>
    <w:rsid w:val="00271B5D"/>
    <w:rsid w:val="00275D12"/>
    <w:rsid w:val="00284FEB"/>
    <w:rsid w:val="002860C4"/>
    <w:rsid w:val="002B14A2"/>
    <w:rsid w:val="002B5741"/>
    <w:rsid w:val="002C0BF0"/>
    <w:rsid w:val="002D5469"/>
    <w:rsid w:val="002E472E"/>
    <w:rsid w:val="003009FB"/>
    <w:rsid w:val="00305409"/>
    <w:rsid w:val="003179D8"/>
    <w:rsid w:val="00325EF5"/>
    <w:rsid w:val="00330136"/>
    <w:rsid w:val="003306E4"/>
    <w:rsid w:val="00342EB0"/>
    <w:rsid w:val="00350B65"/>
    <w:rsid w:val="00354643"/>
    <w:rsid w:val="003609EF"/>
    <w:rsid w:val="0036231A"/>
    <w:rsid w:val="003629A1"/>
    <w:rsid w:val="00365480"/>
    <w:rsid w:val="00374DD4"/>
    <w:rsid w:val="003944EB"/>
    <w:rsid w:val="003B1208"/>
    <w:rsid w:val="003C5EB1"/>
    <w:rsid w:val="003E1A36"/>
    <w:rsid w:val="003E25A0"/>
    <w:rsid w:val="00402ACF"/>
    <w:rsid w:val="00405D36"/>
    <w:rsid w:val="00410371"/>
    <w:rsid w:val="00420EE0"/>
    <w:rsid w:val="004242F1"/>
    <w:rsid w:val="00425A84"/>
    <w:rsid w:val="00437B95"/>
    <w:rsid w:val="00462F20"/>
    <w:rsid w:val="00465225"/>
    <w:rsid w:val="0047128C"/>
    <w:rsid w:val="00472045"/>
    <w:rsid w:val="00472FDF"/>
    <w:rsid w:val="004738E4"/>
    <w:rsid w:val="00493E8B"/>
    <w:rsid w:val="004975E7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580D"/>
    <w:rsid w:val="005338CD"/>
    <w:rsid w:val="00541848"/>
    <w:rsid w:val="00544963"/>
    <w:rsid w:val="00547111"/>
    <w:rsid w:val="00554E72"/>
    <w:rsid w:val="005764FC"/>
    <w:rsid w:val="0058541D"/>
    <w:rsid w:val="005856D6"/>
    <w:rsid w:val="00592D74"/>
    <w:rsid w:val="005A5C82"/>
    <w:rsid w:val="005B059E"/>
    <w:rsid w:val="005B11F6"/>
    <w:rsid w:val="005B15A4"/>
    <w:rsid w:val="005B2C68"/>
    <w:rsid w:val="005E2C44"/>
    <w:rsid w:val="005E5125"/>
    <w:rsid w:val="005F3A04"/>
    <w:rsid w:val="005F4524"/>
    <w:rsid w:val="00606115"/>
    <w:rsid w:val="00611249"/>
    <w:rsid w:val="00621188"/>
    <w:rsid w:val="006257ED"/>
    <w:rsid w:val="00646FD1"/>
    <w:rsid w:val="00653DE4"/>
    <w:rsid w:val="00656B51"/>
    <w:rsid w:val="00665C47"/>
    <w:rsid w:val="0068258C"/>
    <w:rsid w:val="006911EF"/>
    <w:rsid w:val="00695808"/>
    <w:rsid w:val="006B2D36"/>
    <w:rsid w:val="006B46FB"/>
    <w:rsid w:val="006C002F"/>
    <w:rsid w:val="006D7918"/>
    <w:rsid w:val="006E21FB"/>
    <w:rsid w:val="007237BD"/>
    <w:rsid w:val="00731298"/>
    <w:rsid w:val="00740DA4"/>
    <w:rsid w:val="00747B29"/>
    <w:rsid w:val="007678E7"/>
    <w:rsid w:val="00767B62"/>
    <w:rsid w:val="00773118"/>
    <w:rsid w:val="007911AA"/>
    <w:rsid w:val="00792342"/>
    <w:rsid w:val="00793B4E"/>
    <w:rsid w:val="007941B6"/>
    <w:rsid w:val="007977A8"/>
    <w:rsid w:val="007B2812"/>
    <w:rsid w:val="007B512A"/>
    <w:rsid w:val="007C02C0"/>
    <w:rsid w:val="007C2097"/>
    <w:rsid w:val="007D24CD"/>
    <w:rsid w:val="007D3EA3"/>
    <w:rsid w:val="007D6A07"/>
    <w:rsid w:val="007D7C5C"/>
    <w:rsid w:val="007D7F4B"/>
    <w:rsid w:val="007E4658"/>
    <w:rsid w:val="007E4735"/>
    <w:rsid w:val="007F7259"/>
    <w:rsid w:val="008040A8"/>
    <w:rsid w:val="0082292E"/>
    <w:rsid w:val="008276EA"/>
    <w:rsid w:val="008279FA"/>
    <w:rsid w:val="008626E7"/>
    <w:rsid w:val="008673C5"/>
    <w:rsid w:val="00870EE7"/>
    <w:rsid w:val="0087612D"/>
    <w:rsid w:val="00877BCD"/>
    <w:rsid w:val="00882AC8"/>
    <w:rsid w:val="008863B9"/>
    <w:rsid w:val="008A45A6"/>
    <w:rsid w:val="008B7193"/>
    <w:rsid w:val="008C4365"/>
    <w:rsid w:val="008C6E06"/>
    <w:rsid w:val="008C752C"/>
    <w:rsid w:val="008D3CCC"/>
    <w:rsid w:val="008F3789"/>
    <w:rsid w:val="008F686C"/>
    <w:rsid w:val="009009BA"/>
    <w:rsid w:val="0090476E"/>
    <w:rsid w:val="0090530B"/>
    <w:rsid w:val="00912D49"/>
    <w:rsid w:val="009148DE"/>
    <w:rsid w:val="00941E30"/>
    <w:rsid w:val="00941EAB"/>
    <w:rsid w:val="00942166"/>
    <w:rsid w:val="00957BA1"/>
    <w:rsid w:val="0096784A"/>
    <w:rsid w:val="00974F42"/>
    <w:rsid w:val="009777D9"/>
    <w:rsid w:val="00991B88"/>
    <w:rsid w:val="0099747B"/>
    <w:rsid w:val="009A2E92"/>
    <w:rsid w:val="009A5753"/>
    <w:rsid w:val="009A579D"/>
    <w:rsid w:val="009C01E7"/>
    <w:rsid w:val="009C0B66"/>
    <w:rsid w:val="009C12A1"/>
    <w:rsid w:val="009E3297"/>
    <w:rsid w:val="009F734F"/>
    <w:rsid w:val="00A1779B"/>
    <w:rsid w:val="00A246B6"/>
    <w:rsid w:val="00A430E0"/>
    <w:rsid w:val="00A47E70"/>
    <w:rsid w:val="00A5018E"/>
    <w:rsid w:val="00A50CF0"/>
    <w:rsid w:val="00A606B8"/>
    <w:rsid w:val="00A67373"/>
    <w:rsid w:val="00A725B6"/>
    <w:rsid w:val="00A7671C"/>
    <w:rsid w:val="00A770E0"/>
    <w:rsid w:val="00AA2CBC"/>
    <w:rsid w:val="00AC5820"/>
    <w:rsid w:val="00AD1CD8"/>
    <w:rsid w:val="00AD552B"/>
    <w:rsid w:val="00AD6F1C"/>
    <w:rsid w:val="00AF3F67"/>
    <w:rsid w:val="00B17EF6"/>
    <w:rsid w:val="00B258BB"/>
    <w:rsid w:val="00B341F6"/>
    <w:rsid w:val="00B36FB5"/>
    <w:rsid w:val="00B67B97"/>
    <w:rsid w:val="00B7326A"/>
    <w:rsid w:val="00B762C5"/>
    <w:rsid w:val="00B85959"/>
    <w:rsid w:val="00B920FF"/>
    <w:rsid w:val="00B968C8"/>
    <w:rsid w:val="00BA3EC5"/>
    <w:rsid w:val="00BA51D9"/>
    <w:rsid w:val="00BB4B6B"/>
    <w:rsid w:val="00BB5DFC"/>
    <w:rsid w:val="00BB64FA"/>
    <w:rsid w:val="00BC4898"/>
    <w:rsid w:val="00BD279D"/>
    <w:rsid w:val="00BD6A34"/>
    <w:rsid w:val="00BD6BB8"/>
    <w:rsid w:val="00C02945"/>
    <w:rsid w:val="00C14DB9"/>
    <w:rsid w:val="00C33EC0"/>
    <w:rsid w:val="00C46394"/>
    <w:rsid w:val="00C66BA2"/>
    <w:rsid w:val="00C819DD"/>
    <w:rsid w:val="00C865D1"/>
    <w:rsid w:val="00C870F6"/>
    <w:rsid w:val="00C95985"/>
    <w:rsid w:val="00CC05FD"/>
    <w:rsid w:val="00CC5026"/>
    <w:rsid w:val="00CC68D0"/>
    <w:rsid w:val="00CE3D52"/>
    <w:rsid w:val="00CE494C"/>
    <w:rsid w:val="00CF3F7E"/>
    <w:rsid w:val="00CF49CD"/>
    <w:rsid w:val="00CF6E74"/>
    <w:rsid w:val="00D03F9A"/>
    <w:rsid w:val="00D06D51"/>
    <w:rsid w:val="00D24991"/>
    <w:rsid w:val="00D50255"/>
    <w:rsid w:val="00D53627"/>
    <w:rsid w:val="00D617D1"/>
    <w:rsid w:val="00D66520"/>
    <w:rsid w:val="00D704DC"/>
    <w:rsid w:val="00D76A94"/>
    <w:rsid w:val="00D84AE9"/>
    <w:rsid w:val="00D93F3F"/>
    <w:rsid w:val="00DA3E6B"/>
    <w:rsid w:val="00DD0883"/>
    <w:rsid w:val="00DE34CF"/>
    <w:rsid w:val="00DF446F"/>
    <w:rsid w:val="00E13F3D"/>
    <w:rsid w:val="00E14A61"/>
    <w:rsid w:val="00E253D1"/>
    <w:rsid w:val="00E27D01"/>
    <w:rsid w:val="00E34898"/>
    <w:rsid w:val="00E4321C"/>
    <w:rsid w:val="00E63740"/>
    <w:rsid w:val="00E718BD"/>
    <w:rsid w:val="00E73144"/>
    <w:rsid w:val="00E74F4F"/>
    <w:rsid w:val="00E93866"/>
    <w:rsid w:val="00E96725"/>
    <w:rsid w:val="00EA3B7D"/>
    <w:rsid w:val="00EA3E94"/>
    <w:rsid w:val="00EB09B7"/>
    <w:rsid w:val="00EB1A5C"/>
    <w:rsid w:val="00EE54D3"/>
    <w:rsid w:val="00EE7D7C"/>
    <w:rsid w:val="00EF62CE"/>
    <w:rsid w:val="00F02DC5"/>
    <w:rsid w:val="00F2432C"/>
    <w:rsid w:val="00F25D98"/>
    <w:rsid w:val="00F300FB"/>
    <w:rsid w:val="00F34E63"/>
    <w:rsid w:val="00F366E8"/>
    <w:rsid w:val="00F75CC4"/>
    <w:rsid w:val="00F800A8"/>
    <w:rsid w:val="00FA0EA4"/>
    <w:rsid w:val="00FB6386"/>
    <w:rsid w:val="00FE6056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locked/>
    <w:rsid w:val="003C5EB1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3C5E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5E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EB1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3C5E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C5EB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E731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5AIRPNAIUNRU-1328258698-11367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https://nokia.sharepoint.com/sites/c5g/5gradio/_layouts/15/DocIdRedir.aspx?ID=5AIRPNAIUNRU-1328258698-11367</Url>
      <Description>5AIRPNAIUNRU-1328258698-11367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B807EE-D8BD-4211-8A9D-E8E12064A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185C1D-6C29-4CA2-AC56-4C2AEEA04E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2AC40B-23AB-4FF6-A3C3-CB365511F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</TotalTime>
  <Pages>7</Pages>
  <Words>2920</Words>
  <Characters>16644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1899-12-31T23:00:00Z</cp:lastPrinted>
  <dcterms:created xsi:type="dcterms:W3CDTF">2022-11-07T05:05:00Z</dcterms:created>
  <dcterms:modified xsi:type="dcterms:W3CDTF">2023-05-15T14:22:00Z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4715e94e-c736-48fa-9290-16710963d774</vt:lpwstr>
  </property>
</Properties>
</file>